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543D" w14:textId="31F30607" w:rsidR="008D02E0" w:rsidRPr="003B1704" w:rsidRDefault="003B1704" w:rsidP="003B1704">
      <w:pPr>
        <w:ind w:right="56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3B170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2018</w:t>
      </w:r>
      <w:r w:rsidRPr="003B170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年第</w:t>
      </w:r>
      <w:r w:rsidRPr="003B1704">
        <w:rPr>
          <w:rFonts w:ascii="Times New Roman" w:eastAsia="標楷體" w:hAnsi="Times New Roman" w:cs="Times New Roman"/>
          <w:b/>
          <w:bCs/>
          <w:sz w:val="36"/>
          <w:szCs w:val="36"/>
        </w:rPr>
        <w:t>一</w:t>
      </w:r>
      <w:r w:rsidRPr="003B170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屆</w:t>
      </w:r>
      <w:r w:rsidRPr="003B1704">
        <w:rPr>
          <w:rFonts w:ascii="Times New Roman" w:eastAsia="標楷體" w:hAnsi="Times New Roman" w:cs="Times New Roman"/>
          <w:b/>
          <w:bCs/>
          <w:sz w:val="36"/>
          <w:szCs w:val="36"/>
        </w:rPr>
        <w:t>立體定位</w:t>
      </w:r>
      <w:r w:rsidRPr="003B170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腦電波</w:t>
      </w:r>
      <w:r w:rsidRPr="003B1704">
        <w:rPr>
          <w:rFonts w:ascii="Times New Roman" w:eastAsia="標楷體" w:hAnsi="Times New Roman" w:cs="Times New Roman"/>
          <w:b/>
          <w:bCs/>
          <w:sz w:val="36"/>
          <w:szCs w:val="36"/>
        </w:rPr>
        <w:t>研</w:t>
      </w:r>
      <w:r w:rsidRPr="003B170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習</w:t>
      </w:r>
      <w:r w:rsidRPr="003B1704">
        <w:rPr>
          <w:rFonts w:ascii="Times New Roman" w:eastAsia="標楷體" w:hAnsi="Times New Roman" w:cs="Times New Roman"/>
          <w:b/>
          <w:bCs/>
          <w:sz w:val="36"/>
          <w:szCs w:val="36"/>
        </w:rPr>
        <w:t>班</w:t>
      </w:r>
      <w:r w:rsidRPr="003B170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(SEEG workshop)</w:t>
      </w:r>
      <w:r w:rsidR="008D02E0" w:rsidRPr="008214C0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14:paraId="72D1A9CD" w14:textId="32450D79" w:rsidR="008214C0" w:rsidRPr="003B1704" w:rsidRDefault="008214C0" w:rsidP="003B1704">
      <w:pPr>
        <w:adjustRightInd w:val="0"/>
        <w:snapToGrid w:val="0"/>
        <w:spacing w:line="480" w:lineRule="exact"/>
        <w:ind w:firstLineChars="59" w:firstLine="165"/>
        <w:rPr>
          <w:rFonts w:ascii="Times New Roman" w:eastAsia="標楷體" w:hAnsi="Times New Roman" w:cs="Times New Roman"/>
          <w:sz w:val="28"/>
          <w:szCs w:val="28"/>
        </w:rPr>
      </w:pPr>
      <w:r w:rsidRPr="003B1704">
        <w:rPr>
          <w:rFonts w:ascii="Times New Roman" w:eastAsia="標楷體" w:hAnsi="Times New Roman" w:cs="Times New Roman"/>
          <w:sz w:val="28"/>
          <w:szCs w:val="28"/>
        </w:rPr>
        <w:t>時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3B170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B1704">
        <w:rPr>
          <w:rFonts w:ascii="Times New Roman" w:eastAsia="標楷體" w:hAnsi="Times New Roman" w:cs="Times New Roman"/>
          <w:sz w:val="28"/>
          <w:szCs w:val="28"/>
        </w:rPr>
        <w:t>間：</w:t>
      </w:r>
      <w:r w:rsidRPr="003B1704">
        <w:rPr>
          <w:rFonts w:ascii="Times New Roman" w:eastAsia="標楷體" w:hAnsi="Times New Roman" w:cs="Times New Roman"/>
          <w:sz w:val="28"/>
          <w:szCs w:val="28"/>
        </w:rPr>
        <w:t>2018</w:t>
      </w:r>
      <w:r w:rsidRPr="003B1704">
        <w:rPr>
          <w:rFonts w:ascii="Times New Roman" w:eastAsia="標楷體" w:hAnsi="Times New Roman" w:cs="Times New Roman"/>
          <w:sz w:val="28"/>
          <w:szCs w:val="28"/>
        </w:rPr>
        <w:t>年</w:t>
      </w:r>
      <w:r w:rsidRPr="003B1704">
        <w:rPr>
          <w:rFonts w:ascii="Times New Roman" w:eastAsia="標楷體" w:hAnsi="Times New Roman" w:cs="Times New Roman"/>
          <w:sz w:val="28"/>
          <w:szCs w:val="28"/>
        </w:rPr>
        <w:t>5</w:t>
      </w:r>
      <w:r w:rsidRPr="003B1704">
        <w:rPr>
          <w:rFonts w:ascii="Times New Roman" w:eastAsia="標楷體" w:hAnsi="Times New Roman" w:cs="Times New Roman"/>
          <w:sz w:val="28"/>
          <w:szCs w:val="28"/>
        </w:rPr>
        <w:t>月</w:t>
      </w:r>
      <w:r w:rsidRPr="003B1704">
        <w:rPr>
          <w:rFonts w:ascii="Times New Roman" w:eastAsia="標楷體" w:hAnsi="Times New Roman" w:cs="Times New Roman"/>
          <w:sz w:val="28"/>
          <w:szCs w:val="28"/>
        </w:rPr>
        <w:t>2</w:t>
      </w:r>
      <w:r w:rsidR="003B1704" w:rsidRPr="003B1704">
        <w:rPr>
          <w:rFonts w:ascii="Times New Roman" w:eastAsia="標楷體" w:hAnsi="Times New Roman" w:cs="Times New Roman"/>
          <w:sz w:val="28"/>
          <w:szCs w:val="28"/>
        </w:rPr>
        <w:t>7</w:t>
      </w:r>
      <w:r w:rsidRPr="003B1704">
        <w:rPr>
          <w:rFonts w:ascii="Times New Roman" w:eastAsia="標楷體" w:hAnsi="Times New Roman" w:cs="Times New Roman"/>
          <w:sz w:val="28"/>
          <w:szCs w:val="28"/>
        </w:rPr>
        <w:t>（</w:t>
      </w:r>
      <w:r w:rsidR="003B1704" w:rsidRPr="003B1704">
        <w:rPr>
          <w:rFonts w:ascii="Times New Roman" w:eastAsia="標楷體" w:hAnsi="Times New Roman" w:cs="Times New Roman"/>
          <w:sz w:val="28"/>
          <w:szCs w:val="28"/>
        </w:rPr>
        <w:t>日）</w:t>
      </w:r>
    </w:p>
    <w:p w14:paraId="0BAFB94D" w14:textId="204EF293" w:rsidR="003B1704" w:rsidRPr="003B1704" w:rsidRDefault="008214C0" w:rsidP="003B1704">
      <w:pPr>
        <w:adjustRightInd w:val="0"/>
        <w:snapToGrid w:val="0"/>
        <w:spacing w:line="480" w:lineRule="exact"/>
        <w:ind w:firstLineChars="59" w:firstLine="165"/>
        <w:rPr>
          <w:rFonts w:ascii="Times New Roman" w:eastAsia="標楷體" w:hAnsi="Times New Roman" w:cs="Times New Roman"/>
          <w:sz w:val="28"/>
          <w:szCs w:val="28"/>
        </w:rPr>
      </w:pPr>
      <w:r w:rsidRPr="003B1704">
        <w:rPr>
          <w:rFonts w:ascii="Times New Roman" w:eastAsia="標楷體" w:hAnsi="Times New Roman" w:cs="Times New Roman"/>
          <w:sz w:val="28"/>
          <w:szCs w:val="28"/>
        </w:rPr>
        <w:t>地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3B170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B1704">
        <w:rPr>
          <w:rFonts w:ascii="Times New Roman" w:eastAsia="標楷體" w:hAnsi="Times New Roman" w:cs="Times New Roman"/>
          <w:sz w:val="28"/>
          <w:szCs w:val="28"/>
        </w:rPr>
        <w:t>點：台北榮民總醫院</w:t>
      </w:r>
      <w:r w:rsidRPr="003B170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B1704">
        <w:rPr>
          <w:rFonts w:ascii="Times New Roman" w:eastAsia="標楷體" w:hAnsi="Times New Roman" w:cs="Times New Roman"/>
          <w:sz w:val="28"/>
          <w:szCs w:val="28"/>
        </w:rPr>
        <w:t>臨床技術中心</w:t>
      </w:r>
    </w:p>
    <w:p w14:paraId="6F646555" w14:textId="341D1A82" w:rsidR="003B1704" w:rsidRPr="003B1704" w:rsidRDefault="003B1704" w:rsidP="003B1704">
      <w:pPr>
        <w:adjustRightInd w:val="0"/>
        <w:snapToGrid w:val="0"/>
        <w:spacing w:line="480" w:lineRule="exact"/>
        <w:ind w:firstLineChars="59" w:firstLine="165"/>
        <w:rPr>
          <w:rFonts w:ascii="Times New Roman" w:eastAsia="標楷體" w:hAnsi="Times New Roman" w:cs="Times New Roman"/>
          <w:sz w:val="28"/>
          <w:szCs w:val="28"/>
        </w:rPr>
      </w:pPr>
      <w:r w:rsidRPr="003B1704">
        <w:rPr>
          <w:rFonts w:ascii="Times New Roman" w:eastAsia="標楷體" w:hAnsi="Times New Roman" w:cs="Times New Roman"/>
          <w:sz w:val="28"/>
          <w:szCs w:val="28"/>
        </w:rPr>
        <w:t>主辦單位：台灣立體定位功能性神經外科及放射手術學會、</w:t>
      </w:r>
      <w:r w:rsidR="00923033">
        <w:rPr>
          <w:rFonts w:ascii="Times New Roman" w:eastAsia="標楷體" w:hAnsi="Times New Roman" w:cs="Times New Roman" w:hint="eastAsia"/>
          <w:sz w:val="28"/>
          <w:szCs w:val="28"/>
        </w:rPr>
        <w:t>台灣</w:t>
      </w:r>
      <w:r w:rsidRPr="003B1704">
        <w:rPr>
          <w:rFonts w:ascii="Times New Roman" w:eastAsia="標楷體" w:hAnsi="Times New Roman" w:cs="Times New Roman"/>
          <w:sz w:val="28"/>
          <w:szCs w:val="28"/>
        </w:rPr>
        <w:t>癲癇醫學會</w:t>
      </w:r>
    </w:p>
    <w:p w14:paraId="79906E14" w14:textId="106F9C7C" w:rsidR="003B1704" w:rsidRPr="003B1704" w:rsidRDefault="003B1704" w:rsidP="003B1704">
      <w:pPr>
        <w:adjustRightInd w:val="0"/>
        <w:snapToGrid w:val="0"/>
        <w:spacing w:line="480" w:lineRule="exact"/>
        <w:ind w:firstLineChars="59" w:firstLine="165"/>
        <w:rPr>
          <w:rFonts w:ascii="Times New Roman" w:eastAsia="標楷體" w:hAnsi="Times New Roman" w:cs="Times New Roman"/>
          <w:sz w:val="28"/>
          <w:szCs w:val="28"/>
        </w:rPr>
      </w:pPr>
      <w:r w:rsidRPr="003B1704">
        <w:rPr>
          <w:rFonts w:ascii="Times New Roman" w:eastAsia="標楷體" w:hAnsi="Times New Roman" w:cs="Times New Roman"/>
          <w:sz w:val="28"/>
          <w:szCs w:val="28"/>
        </w:rPr>
        <w:t>協辦單位：</w:t>
      </w:r>
      <w:proofErr w:type="gramStart"/>
      <w:r w:rsidR="009A25C5">
        <w:rPr>
          <w:rFonts w:ascii="Times New Roman" w:eastAsia="標楷體" w:hAnsi="Times New Roman" w:cs="Times New Roman" w:hint="eastAsia"/>
          <w:sz w:val="28"/>
          <w:szCs w:val="28"/>
        </w:rPr>
        <w:t>碩齊公司</w:t>
      </w:r>
      <w:proofErr w:type="gramEnd"/>
      <w:r w:rsidRPr="003B1704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Pr="003B1704">
        <w:rPr>
          <w:rFonts w:ascii="Times New Roman" w:eastAsia="標楷體" w:hAnsi="Times New Roman" w:cs="Times New Roman"/>
          <w:sz w:val="28"/>
          <w:szCs w:val="28"/>
        </w:rPr>
        <w:t>春杏公司</w:t>
      </w:r>
      <w:proofErr w:type="gramEnd"/>
    </w:p>
    <w:p w14:paraId="2C96BFEC" w14:textId="15B47824" w:rsidR="003B1704" w:rsidRPr="003F6E07" w:rsidRDefault="003B1704" w:rsidP="003F6E07">
      <w:pPr>
        <w:tabs>
          <w:tab w:val="left" w:pos="10773"/>
        </w:tabs>
        <w:adjustRightInd w:val="0"/>
        <w:snapToGrid w:val="0"/>
        <w:spacing w:line="480" w:lineRule="exact"/>
        <w:ind w:rightChars="-117" w:right="-281" w:firstLineChars="59" w:firstLine="165"/>
        <w:rPr>
          <w:rFonts w:ascii="Times New Roman" w:eastAsia="標楷體" w:hAnsi="Times New Roman" w:cs="Times New Roman"/>
          <w:bCs/>
          <w:szCs w:val="24"/>
        </w:rPr>
      </w:pPr>
      <w:r w:rsidRPr="003B1704">
        <w:rPr>
          <w:rFonts w:ascii="Times New Roman" w:eastAsia="標楷體" w:hAnsi="Times New Roman" w:cs="Times New Roman"/>
          <w:sz w:val="28"/>
          <w:szCs w:val="28"/>
        </w:rPr>
        <w:t>研討會主題：</w:t>
      </w:r>
      <w:r w:rsidRPr="003B1704">
        <w:rPr>
          <w:rFonts w:ascii="Times New Roman" w:eastAsia="標楷體" w:hAnsi="Times New Roman" w:cs="Times New Roman"/>
          <w:bCs/>
          <w:szCs w:val="24"/>
        </w:rPr>
        <w:t>semiology, electrophysiology, design of stereo-EEG, optimal decision making for epilepsy</w:t>
      </w:r>
    </w:p>
    <w:p w14:paraId="71662A2C" w14:textId="77777777" w:rsidR="0002699F" w:rsidRPr="003B1704" w:rsidRDefault="008214C0" w:rsidP="003B1704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B1704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8D02E0" w:rsidRPr="003B1704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  <w:r w:rsidRPr="003B1704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14:paraId="48BBF776" w14:textId="3639A967" w:rsidR="008D02E0" w:rsidRPr="003F6E07" w:rsidRDefault="003F6E07" w:rsidP="003F6E07">
      <w:pPr>
        <w:adjustRightInd w:val="0"/>
        <w:snapToGrid w:val="0"/>
        <w:spacing w:line="480" w:lineRule="exact"/>
        <w:ind w:rightChars="54" w:right="13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一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8214C0" w:rsidRPr="003F6E07">
        <w:rPr>
          <w:rFonts w:ascii="Times New Roman" w:eastAsia="標楷體" w:hAnsi="Times New Roman" w:cs="Times New Roman"/>
          <w:sz w:val="28"/>
          <w:szCs w:val="28"/>
        </w:rPr>
        <w:t>填妥</w:t>
      </w:r>
      <w:r w:rsidR="008D02E0" w:rsidRPr="003F6E07">
        <w:rPr>
          <w:rFonts w:ascii="Times New Roman" w:eastAsia="標楷體" w:hAnsi="Times New Roman" w:cs="Times New Roman"/>
          <w:sz w:val="28"/>
          <w:szCs w:val="28"/>
        </w:rPr>
        <w:t>報名</w:t>
      </w:r>
      <w:r w:rsidR="008214C0" w:rsidRPr="003F6E07">
        <w:rPr>
          <w:rFonts w:ascii="Times New Roman" w:eastAsia="標楷體" w:hAnsi="Times New Roman" w:cs="Times New Roman"/>
          <w:sz w:val="28"/>
          <w:szCs w:val="28"/>
        </w:rPr>
        <w:t>表</w:t>
      </w:r>
      <w:r w:rsidR="008D02E0" w:rsidRPr="003F6E07">
        <w:rPr>
          <w:rFonts w:ascii="Times New Roman" w:eastAsia="標楷體" w:hAnsi="Times New Roman" w:cs="Times New Roman"/>
          <w:sz w:val="28"/>
          <w:szCs w:val="28"/>
        </w:rPr>
        <w:t>，</w:t>
      </w:r>
      <w:r w:rsidR="003B1704" w:rsidRPr="003F6E07">
        <w:rPr>
          <w:rFonts w:ascii="Times New Roman" w:eastAsia="標楷體" w:hAnsi="Times New Roman" w:cs="Times New Roman"/>
          <w:sz w:val="28"/>
          <w:szCs w:val="28"/>
        </w:rPr>
        <w:t>連同匯款資料一起</w:t>
      </w:r>
      <w:r w:rsidR="008D02E0" w:rsidRPr="003F6E07">
        <w:rPr>
          <w:rFonts w:ascii="Times New Roman" w:eastAsia="標楷體" w:hAnsi="Times New Roman" w:cs="Times New Roman"/>
          <w:sz w:val="28"/>
          <w:szCs w:val="28"/>
        </w:rPr>
        <w:t>E-mail</w:t>
      </w:r>
      <w:r w:rsidR="008214C0" w:rsidRPr="003F6E07">
        <w:rPr>
          <w:rFonts w:ascii="Times New Roman" w:eastAsia="標楷體" w:hAnsi="Times New Roman" w:cs="Times New Roman"/>
          <w:sz w:val="28"/>
          <w:szCs w:val="28"/>
        </w:rPr>
        <w:t>至</w:t>
      </w:r>
      <w:r w:rsidR="008D02E0" w:rsidRPr="003F6E07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9" w:history="1">
        <w:r w:rsidR="003B1704" w:rsidRPr="003F6E07">
          <w:rPr>
            <w:rStyle w:val="ab"/>
            <w:rFonts w:ascii="Times New Roman" w:eastAsia="標楷體" w:hAnsi="Times New Roman" w:cs="Times New Roman"/>
            <w:sz w:val="28"/>
            <w:szCs w:val="28"/>
          </w:rPr>
          <w:t>tssfnr@gmail.com</w:t>
        </w:r>
      </w:hyperlink>
      <w:r w:rsidR="003B1704" w:rsidRPr="003F6E07">
        <w:rPr>
          <w:rFonts w:ascii="Times New Roman" w:eastAsia="標楷體" w:hAnsi="Times New Roman" w:cs="Times New Roman"/>
          <w:sz w:val="28"/>
          <w:szCs w:val="28"/>
        </w:rPr>
        <w:t>即完成報名。</w:t>
      </w:r>
    </w:p>
    <w:p w14:paraId="217362A9" w14:textId="5A439330" w:rsidR="003B1704" w:rsidRPr="003F6E07" w:rsidRDefault="003F6E07" w:rsidP="003F6E07">
      <w:pPr>
        <w:adjustRightInd w:val="0"/>
        <w:snapToGrid w:val="0"/>
        <w:spacing w:line="48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3B1704" w:rsidRPr="003F6E07">
        <w:rPr>
          <w:rFonts w:ascii="Times New Roman" w:eastAsia="標楷體" w:hAnsi="Times New Roman" w:cs="Times New Roman"/>
          <w:sz w:val="28"/>
          <w:szCs w:val="28"/>
        </w:rPr>
        <w:t>完成繳費報名者若因故無法上課，最後申請退費時間為</w:t>
      </w:r>
      <w:r w:rsidR="003B1704" w:rsidRPr="003F6E07">
        <w:rPr>
          <w:rFonts w:ascii="Times New Roman" w:eastAsia="標楷體" w:hAnsi="Times New Roman" w:cs="Times New Roman"/>
          <w:sz w:val="28"/>
          <w:szCs w:val="28"/>
        </w:rPr>
        <w:t>5/14</w:t>
      </w:r>
      <w:r w:rsidR="003B1704" w:rsidRPr="003F6E07">
        <w:rPr>
          <w:rFonts w:ascii="Times New Roman" w:eastAsia="標楷體" w:hAnsi="Times New Roman" w:cs="Times New Roman"/>
          <w:sz w:val="28"/>
          <w:szCs w:val="28"/>
        </w:rPr>
        <w:t>，逾時無法申請退費，退費者需自行負擔</w:t>
      </w:r>
      <w:r w:rsidR="007A3E8D">
        <w:rPr>
          <w:rFonts w:ascii="Times New Roman" w:eastAsia="標楷體" w:hAnsi="Times New Roman" w:cs="Times New Roman" w:hint="eastAsia"/>
          <w:sz w:val="28"/>
          <w:szCs w:val="28"/>
        </w:rPr>
        <w:t>手續</w:t>
      </w:r>
      <w:r w:rsidR="003B1704" w:rsidRPr="003F6E07">
        <w:rPr>
          <w:rFonts w:ascii="Times New Roman" w:eastAsia="標楷體" w:hAnsi="Times New Roman" w:cs="Times New Roman"/>
          <w:sz w:val="28"/>
          <w:szCs w:val="28"/>
        </w:rPr>
        <w:t>費</w:t>
      </w:r>
      <w:r w:rsidR="000F28DD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3B1704" w:rsidRPr="003F6E07">
        <w:rPr>
          <w:rFonts w:ascii="Times New Roman" w:eastAsia="標楷體" w:hAnsi="Times New Roman" w:cs="Times New Roman"/>
          <w:sz w:val="28"/>
          <w:szCs w:val="28"/>
        </w:rPr>
        <w:t>元，敬請配合。</w:t>
      </w:r>
    </w:p>
    <w:p w14:paraId="6E1149FF" w14:textId="58E700DD" w:rsidR="008D02E0" w:rsidRDefault="003F6E07" w:rsidP="003F6E07">
      <w:pPr>
        <w:adjustRightInd w:val="0"/>
        <w:snapToGrid w:val="0"/>
        <w:spacing w:line="480" w:lineRule="exact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8D02E0" w:rsidRPr="003B1704">
        <w:rPr>
          <w:rFonts w:ascii="Times New Roman" w:eastAsia="標楷體" w:hAnsi="Times New Roman" w:cs="Times New Roman"/>
          <w:sz w:val="28"/>
          <w:szCs w:val="28"/>
        </w:rPr>
        <w:t>報名費用</w:t>
      </w:r>
      <w:r w:rsidR="008D02E0" w:rsidRPr="003B170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>課程</w:t>
      </w:r>
      <w:r w:rsidR="008D02E0" w:rsidRPr="003B1704">
        <w:rPr>
          <w:rFonts w:ascii="Times New Roman" w:eastAsia="標楷體" w:hAnsi="Times New Roman" w:cs="Times New Roman"/>
          <w:sz w:val="28"/>
          <w:szCs w:val="28"/>
        </w:rPr>
        <w:t>分為教育課程與實作課程，報名</w:t>
      </w:r>
      <w:r w:rsidR="003B1704" w:rsidRPr="003B1704">
        <w:rPr>
          <w:rFonts w:ascii="Times New Roman" w:eastAsia="標楷體" w:hAnsi="Times New Roman" w:cs="Times New Roman"/>
          <w:sz w:val="28"/>
          <w:szCs w:val="28"/>
        </w:rPr>
        <w:t>費</w:t>
      </w:r>
      <w:r w:rsidR="003B1704" w:rsidRPr="003B1704">
        <w:rPr>
          <w:rFonts w:ascii="Times New Roman" w:eastAsia="標楷體" w:hAnsi="Times New Roman" w:cs="Times New Roman"/>
          <w:sz w:val="28"/>
          <w:szCs w:val="28"/>
        </w:rPr>
        <w:t>3,500</w:t>
      </w:r>
      <w:r w:rsidR="003B1704" w:rsidRPr="003B1704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5BED0E67" w14:textId="1A2E7027" w:rsidR="0002699F" w:rsidRDefault="003F6E07" w:rsidP="003F6E07">
      <w:pPr>
        <w:adjustRightInd w:val="0"/>
        <w:snapToGrid w:val="0"/>
        <w:spacing w:line="480" w:lineRule="exact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>聯絡</w:t>
      </w:r>
      <w:r w:rsidR="001318B7" w:rsidRPr="003B1704">
        <w:rPr>
          <w:rFonts w:ascii="Times New Roman" w:eastAsia="標楷體" w:hAnsi="Times New Roman" w:cs="Times New Roman"/>
          <w:sz w:val="28"/>
          <w:szCs w:val="28"/>
        </w:rPr>
        <w:t>電話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>：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>02-22490088#8809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>杜小姐、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>#2504</w:t>
      </w:r>
      <w:r w:rsidR="0002699F" w:rsidRPr="003B1704">
        <w:rPr>
          <w:rFonts w:ascii="Times New Roman" w:eastAsia="標楷體" w:hAnsi="Times New Roman" w:cs="Times New Roman"/>
          <w:sz w:val="28"/>
          <w:szCs w:val="28"/>
        </w:rPr>
        <w:t>謝小姐</w:t>
      </w:r>
    </w:p>
    <w:p w14:paraId="1050D8F3" w14:textId="77777777" w:rsidR="003F6E07" w:rsidRPr="003B1704" w:rsidRDefault="003F6E07" w:rsidP="003F6E07">
      <w:pPr>
        <w:adjustRightInd w:val="0"/>
        <w:snapToGrid w:val="0"/>
        <w:spacing w:line="480" w:lineRule="exact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</w:p>
    <w:p w14:paraId="64911376" w14:textId="7FF492B7" w:rsidR="008D02E0" w:rsidRPr="003B1704" w:rsidRDefault="00BE0322" w:rsidP="003F6E07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B1704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8D02E0" w:rsidRPr="003B1704">
        <w:rPr>
          <w:rFonts w:ascii="Times New Roman" w:eastAsia="標楷體" w:hAnsi="Times New Roman" w:cs="Times New Roman"/>
          <w:b/>
          <w:sz w:val="28"/>
          <w:szCs w:val="28"/>
        </w:rPr>
        <w:t>繳費方式</w:t>
      </w:r>
      <w:r w:rsidRPr="003B1704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14:paraId="63E9034D" w14:textId="005BC6FA" w:rsidR="0002699F" w:rsidRPr="003B1704" w:rsidRDefault="008D02E0" w:rsidP="003B1704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B1704">
        <w:rPr>
          <w:rFonts w:ascii="Times New Roman" w:eastAsia="標楷體" w:hAnsi="Times New Roman" w:cs="Times New Roman"/>
          <w:b/>
          <w:sz w:val="28"/>
          <w:szCs w:val="28"/>
        </w:rPr>
        <w:t>銀行：合作金庫銀行（</w:t>
      </w:r>
      <w:r w:rsidRPr="003B1704">
        <w:rPr>
          <w:rFonts w:ascii="Times New Roman" w:eastAsia="標楷體" w:hAnsi="Times New Roman" w:cs="Times New Roman"/>
          <w:b/>
          <w:sz w:val="28"/>
          <w:szCs w:val="28"/>
        </w:rPr>
        <w:t>006</w:t>
      </w:r>
      <w:r w:rsidRPr="003B1704">
        <w:rPr>
          <w:rFonts w:ascii="Times New Roman" w:eastAsia="標楷體" w:hAnsi="Times New Roman" w:cs="Times New Roman"/>
          <w:b/>
          <w:sz w:val="28"/>
          <w:szCs w:val="28"/>
        </w:rPr>
        <w:t>）石牌分行</w:t>
      </w:r>
    </w:p>
    <w:p w14:paraId="3E5DC1E5" w14:textId="7D308898" w:rsidR="008D02E0" w:rsidRPr="003B1704" w:rsidRDefault="008D02E0" w:rsidP="003B1704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B1704">
        <w:rPr>
          <w:rFonts w:ascii="Times New Roman" w:eastAsia="標楷體" w:hAnsi="Times New Roman" w:cs="Times New Roman"/>
          <w:b/>
          <w:sz w:val="28"/>
          <w:szCs w:val="28"/>
        </w:rPr>
        <w:t>帳號：</w:t>
      </w:r>
      <w:r w:rsidRPr="003B1704">
        <w:rPr>
          <w:rFonts w:ascii="Times New Roman" w:eastAsia="標楷體" w:hAnsi="Times New Roman" w:cs="Times New Roman"/>
          <w:b/>
          <w:sz w:val="28"/>
          <w:szCs w:val="28"/>
        </w:rPr>
        <w:t>1427765463367</w:t>
      </w:r>
    </w:p>
    <w:p w14:paraId="2DE453CC" w14:textId="77777777" w:rsidR="008D02E0" w:rsidRPr="003B1704" w:rsidRDefault="008D02E0" w:rsidP="003B1704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B1704">
        <w:rPr>
          <w:rFonts w:ascii="Times New Roman" w:eastAsia="標楷體" w:hAnsi="Times New Roman" w:cs="Times New Roman"/>
          <w:b/>
          <w:sz w:val="28"/>
          <w:szCs w:val="28"/>
        </w:rPr>
        <w:t>戶名：台灣立體定位功能性神經外科及放射手術學會</w:t>
      </w:r>
    </w:p>
    <w:p w14:paraId="10A462BF" w14:textId="77777777" w:rsidR="003B1704" w:rsidRPr="003B1704" w:rsidRDefault="003B1704" w:rsidP="003B1704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53"/>
        <w:gridCol w:w="1543"/>
        <w:gridCol w:w="1843"/>
        <w:gridCol w:w="827"/>
        <w:gridCol w:w="2226"/>
      </w:tblGrid>
      <w:tr w:rsidR="008D02E0" w:rsidRPr="00090C2C" w14:paraId="46526A3C" w14:textId="77777777" w:rsidTr="003F6E07">
        <w:tc>
          <w:tcPr>
            <w:tcW w:w="5000" w:type="pct"/>
            <w:gridSpan w:val="6"/>
            <w:vAlign w:val="center"/>
          </w:tcPr>
          <w:p w14:paraId="2B6F7847" w14:textId="05ECB187" w:rsidR="008D02E0" w:rsidRPr="00E66D0D" w:rsidRDefault="008D02E0" w:rsidP="001318B7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201</w:t>
            </w:r>
            <w:r w:rsidR="000269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0269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="000269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="003B170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7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3B170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SEEG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教育訓練課程</w:t>
            </w:r>
            <w:r w:rsidRPr="00E66D0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報名表</w:t>
            </w:r>
          </w:p>
          <w:p w14:paraId="584E1397" w14:textId="5850BDA2" w:rsidR="0002699F" w:rsidRPr="0002699F" w:rsidRDefault="003B1704" w:rsidP="003B1704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教育課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+</w:t>
            </w:r>
            <w:r w:rsidR="008D02E0" w:rsidRPr="0002699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實作課程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費用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3,500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  <w:r w:rsidR="007A3E8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7A3E8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限</w:t>
            </w:r>
            <w:r w:rsidR="007A3E8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30</w:t>
            </w:r>
            <w:r w:rsidR="007A3E8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</w:t>
            </w:r>
            <w:r w:rsidR="007A3E8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8D02E0" w:rsidRPr="00090C2C" w14:paraId="52D3203E" w14:textId="77777777" w:rsidTr="000F28DD">
        <w:trPr>
          <w:trHeight w:val="364"/>
        </w:trPr>
        <w:tc>
          <w:tcPr>
            <w:tcW w:w="908" w:type="pct"/>
            <w:vAlign w:val="center"/>
          </w:tcPr>
          <w:p w14:paraId="62C26C97" w14:textId="50C2182F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095" w:type="pct"/>
            <w:vAlign w:val="center"/>
          </w:tcPr>
          <w:p w14:paraId="57CCD32B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7CDEB3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858" w:type="pct"/>
            <w:vAlign w:val="center"/>
          </w:tcPr>
          <w:p w14:paraId="61C49715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DE4EA2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036" w:type="pct"/>
            <w:vAlign w:val="center"/>
          </w:tcPr>
          <w:p w14:paraId="61F6C43C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F28DD" w:rsidRPr="00090C2C" w14:paraId="5DDE29AD" w14:textId="77777777" w:rsidTr="000F28DD">
        <w:trPr>
          <w:trHeight w:val="364"/>
        </w:trPr>
        <w:tc>
          <w:tcPr>
            <w:tcW w:w="908" w:type="pct"/>
            <w:vAlign w:val="center"/>
          </w:tcPr>
          <w:p w14:paraId="58CB6B66" w14:textId="0F504D14" w:rsidR="000F28DD" w:rsidRPr="00090C2C" w:rsidRDefault="000F28DD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服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 w:rsidRPr="00090C2C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 w:rsidRPr="00090C2C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院</w:t>
            </w:r>
          </w:p>
        </w:tc>
        <w:tc>
          <w:tcPr>
            <w:tcW w:w="1813" w:type="pct"/>
            <w:gridSpan w:val="2"/>
            <w:vAlign w:val="center"/>
          </w:tcPr>
          <w:p w14:paraId="60A46C43" w14:textId="77777777" w:rsidR="000F28DD" w:rsidRPr="00090C2C" w:rsidRDefault="000F28DD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1EDA250D" w14:textId="24A7962F" w:rsidR="000F28DD" w:rsidRPr="00090C2C" w:rsidRDefault="000F28DD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收據開立</w:t>
            </w:r>
          </w:p>
        </w:tc>
        <w:tc>
          <w:tcPr>
            <w:tcW w:w="1421" w:type="pct"/>
            <w:gridSpan w:val="2"/>
            <w:vAlign w:val="center"/>
          </w:tcPr>
          <w:p w14:paraId="010CA9E3" w14:textId="2660AED2" w:rsidR="000F28DD" w:rsidRPr="00090C2C" w:rsidRDefault="000F28DD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服務醫院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個人</w:t>
            </w:r>
          </w:p>
        </w:tc>
      </w:tr>
      <w:tr w:rsidR="008D02E0" w:rsidRPr="00090C2C" w14:paraId="6504ECCF" w14:textId="77777777" w:rsidTr="000F28D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08" w:type="pct"/>
            <w:vAlign w:val="center"/>
          </w:tcPr>
          <w:p w14:paraId="54F6BE3F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4092" w:type="pct"/>
            <w:gridSpan w:val="5"/>
            <w:vAlign w:val="center"/>
          </w:tcPr>
          <w:p w14:paraId="18ED5C9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神經外科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神經內科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骨科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復健科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090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</w:p>
        </w:tc>
      </w:tr>
      <w:tr w:rsidR="008D02E0" w:rsidRPr="00090C2C" w14:paraId="7112F8D9" w14:textId="77777777" w:rsidTr="000F28D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08" w:type="pct"/>
            <w:vAlign w:val="center"/>
          </w:tcPr>
          <w:p w14:paraId="08FD9BA4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4092" w:type="pct"/>
            <w:gridSpan w:val="5"/>
            <w:vAlign w:val="center"/>
          </w:tcPr>
          <w:p w14:paraId="04489F46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醫師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專科護理師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護理師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護士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090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</w:tr>
      <w:tr w:rsidR="008D02E0" w:rsidRPr="00090C2C" w14:paraId="776A2D53" w14:textId="77777777" w:rsidTr="000F28D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08" w:type="pct"/>
            <w:vAlign w:val="center"/>
          </w:tcPr>
          <w:p w14:paraId="7FE1946A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話</w:t>
            </w:r>
          </w:p>
          <w:p w14:paraId="0C07A2D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092" w:type="pct"/>
            <w:gridSpan w:val="5"/>
            <w:vAlign w:val="center"/>
          </w:tcPr>
          <w:p w14:paraId="1BFDEC97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2E0" w:rsidRPr="00090C2C" w14:paraId="6B09D4C8" w14:textId="77777777" w:rsidTr="000F28D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908" w:type="pct"/>
            <w:vAlign w:val="center"/>
          </w:tcPr>
          <w:p w14:paraId="3F59CC8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郵遞區號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14:paraId="7307345F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址</w:t>
            </w:r>
          </w:p>
        </w:tc>
        <w:tc>
          <w:tcPr>
            <w:tcW w:w="4092" w:type="pct"/>
            <w:gridSpan w:val="5"/>
            <w:vAlign w:val="center"/>
          </w:tcPr>
          <w:p w14:paraId="76711399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2E0" w:rsidRPr="00090C2C" w14:paraId="578FB55C" w14:textId="77777777" w:rsidTr="000F28D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908" w:type="pct"/>
            <w:vAlign w:val="center"/>
          </w:tcPr>
          <w:p w14:paraId="7334F4C3" w14:textId="0E12E816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4092" w:type="pct"/>
            <w:gridSpan w:val="5"/>
            <w:vAlign w:val="center"/>
          </w:tcPr>
          <w:p w14:paraId="519EE3A3" w14:textId="28C1759F" w:rsidR="001E2610" w:rsidRDefault="008D02E0" w:rsidP="00A9100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□葷食 □素食</w:t>
            </w:r>
          </w:p>
        </w:tc>
      </w:tr>
    </w:tbl>
    <w:p w14:paraId="2BE5BFB5" w14:textId="77777777" w:rsidR="0002699F" w:rsidRPr="005A5437" w:rsidRDefault="0002699F" w:rsidP="008D02E0">
      <w:pPr>
        <w:rPr>
          <w:rFonts w:ascii="BiauKai" w:eastAsia="BiauKai" w:hAnsiTheme="minorEastAsia"/>
          <w:szCs w:val="24"/>
        </w:rPr>
      </w:pPr>
    </w:p>
    <w:p w14:paraId="4CB0007A" w14:textId="5286BC6F" w:rsidR="00130942" w:rsidRPr="00130942" w:rsidRDefault="00601FDA" w:rsidP="00130942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>
        <w:rPr>
          <w:rFonts w:ascii="Helvetica-Bold" w:hAnsi="Helvetica-Bold" w:cs="Helvetica-Bold"/>
          <w:b/>
          <w:bCs/>
          <w:noProof/>
          <w:kern w:val="0"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4260D7CF" wp14:editId="15F7D7E7">
            <wp:simplePos x="0" y="0"/>
            <wp:positionH relativeFrom="column">
              <wp:posOffset>116840</wp:posOffset>
            </wp:positionH>
            <wp:positionV relativeFrom="paragraph">
              <wp:posOffset>85725</wp:posOffset>
            </wp:positionV>
            <wp:extent cx="571500" cy="571500"/>
            <wp:effectExtent l="0" t="0" r="0" b="0"/>
            <wp:wrapNone/>
            <wp:docPr id="1" name="圖片 1" descr="logo-3×3-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3×3-b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-Bold" w:hAnsi="Helvetica-Bold" w:cs="Helvetica-Bold" w:hint="eastAsia"/>
          <w:b/>
          <w:bCs/>
          <w:kern w:val="0"/>
          <w:sz w:val="40"/>
          <w:szCs w:val="40"/>
        </w:rPr>
        <w:t xml:space="preserve">  </w:t>
      </w:r>
      <w:r w:rsidR="00130942">
        <w:rPr>
          <w:rFonts w:ascii="Helvetica-Bold" w:hAnsi="Helvetica-Bold" w:cs="Helvetica-Bold" w:hint="eastAsia"/>
          <w:b/>
          <w:bCs/>
          <w:kern w:val="0"/>
          <w:sz w:val="40"/>
          <w:szCs w:val="40"/>
        </w:rPr>
        <w:t xml:space="preserve"> </w:t>
      </w:r>
      <w:r w:rsidR="00130942" w:rsidRPr="00130942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台灣立體定位功能性神經外科及放射手術學會</w:t>
      </w:r>
    </w:p>
    <w:p w14:paraId="170F2F0D" w14:textId="24DB7D1A" w:rsidR="00130942" w:rsidRPr="00130942" w:rsidRDefault="00130942" w:rsidP="00130942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 xml:space="preserve">  </w:t>
      </w:r>
      <w:r w:rsidRPr="00130942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2018</w:t>
      </w:r>
      <w:r w:rsidRPr="00130942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年第一屆立體定位腦電波研習班</w:t>
      </w:r>
      <w:r w:rsidRPr="00130942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 xml:space="preserve"> (SEEG workshop)</w:t>
      </w:r>
    </w:p>
    <w:p w14:paraId="7DD8EF2D" w14:textId="77777777" w:rsidR="00130942" w:rsidRDefault="00130942" w:rsidP="0013094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130942">
        <w:rPr>
          <w:rFonts w:ascii="Times New Roman" w:eastAsia="標楷體" w:hAnsi="Times New Roman" w:cs="Times New Roman"/>
          <w:kern w:val="0"/>
          <w:szCs w:val="24"/>
        </w:rPr>
        <w:t>時</w:t>
      </w:r>
      <w:r w:rsidRPr="00130942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間：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2018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年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05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月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27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日（日）</w:t>
      </w:r>
    </w:p>
    <w:p w14:paraId="7DD4C941" w14:textId="719668CD" w:rsidR="00130942" w:rsidRPr="00130942" w:rsidRDefault="00130942" w:rsidP="0013094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130942">
        <w:rPr>
          <w:rFonts w:ascii="Times New Roman" w:eastAsia="標楷體" w:hAnsi="Times New Roman" w:cs="Times New Roman"/>
          <w:kern w:val="0"/>
          <w:szCs w:val="24"/>
        </w:rPr>
        <w:t>地</w:t>
      </w:r>
      <w:r w:rsidRPr="00130942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點：台北榮民總醫院</w:t>
      </w:r>
      <w:r w:rsidR="00923033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923033">
        <w:rPr>
          <w:rFonts w:ascii="Times New Roman" w:eastAsia="標楷體" w:hAnsi="Times New Roman" w:cs="Times New Roman" w:hint="eastAsia"/>
          <w:kern w:val="0"/>
          <w:szCs w:val="24"/>
        </w:rPr>
        <w:t>臨床技術中心</w:t>
      </w:r>
    </w:p>
    <w:p w14:paraId="6739D146" w14:textId="7101D897" w:rsidR="00130942" w:rsidRPr="00130942" w:rsidRDefault="00130942" w:rsidP="0013094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130942">
        <w:rPr>
          <w:rFonts w:ascii="Times New Roman" w:eastAsia="標楷體" w:hAnsi="Times New Roman" w:cs="Times New Roman"/>
          <w:kern w:val="0"/>
          <w:szCs w:val="24"/>
        </w:rPr>
        <w:t>主辦單位：台灣立體定位功能性神經外科及放射手術學會、</w:t>
      </w:r>
      <w:r w:rsidR="00923033">
        <w:rPr>
          <w:rFonts w:ascii="Times New Roman" w:eastAsia="標楷體" w:hAnsi="Times New Roman" w:cs="Times New Roman" w:hint="eastAsia"/>
          <w:kern w:val="0"/>
          <w:szCs w:val="24"/>
        </w:rPr>
        <w:t>台灣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癲癇醫學會</w:t>
      </w:r>
    </w:p>
    <w:p w14:paraId="301E64A4" w14:textId="6B4A1BA5" w:rsidR="00130942" w:rsidRPr="00130942" w:rsidRDefault="00130942" w:rsidP="0013094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  <w:r w:rsidRPr="00130942">
        <w:rPr>
          <w:rFonts w:ascii="Times New Roman" w:eastAsia="標楷體" w:hAnsi="Times New Roman" w:cs="Times New Roman"/>
          <w:kern w:val="0"/>
          <w:szCs w:val="24"/>
        </w:rPr>
        <w:t>協辦單位：</w:t>
      </w:r>
      <w:r w:rsidR="00923033">
        <w:rPr>
          <w:rFonts w:ascii="Times New Roman" w:eastAsia="標楷體" w:hAnsi="Times New Roman" w:cs="Times New Roman" w:hint="eastAsia"/>
          <w:kern w:val="0"/>
          <w:szCs w:val="24"/>
        </w:rPr>
        <w:t>碩齊公司</w:t>
      </w:r>
      <w:r w:rsidRPr="00130942">
        <w:rPr>
          <w:rFonts w:ascii="Times New Roman" w:eastAsia="標楷體" w:hAnsi="Times New Roman" w:cs="Times New Roman"/>
          <w:kern w:val="0"/>
          <w:szCs w:val="24"/>
        </w:rPr>
        <w:t>、春杏公司</w:t>
      </w:r>
    </w:p>
    <w:p w14:paraId="554CC8D1" w14:textId="4617BC13" w:rsidR="00130942" w:rsidRDefault="00130942" w:rsidP="0013094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130942">
        <w:rPr>
          <w:rFonts w:ascii="Times New Roman" w:eastAsia="標楷體" w:hAnsi="Times New Roman" w:cs="Times New Roman"/>
          <w:kern w:val="0"/>
          <w:szCs w:val="24"/>
        </w:rPr>
        <w:t>研討會主題</w:t>
      </w:r>
      <w:r w:rsidRPr="00130942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130942">
        <w:rPr>
          <w:rFonts w:ascii="Times New Roman" w:eastAsia="標楷體" w:hAnsi="Times New Roman" w:cs="Times New Roman"/>
          <w:b/>
          <w:bCs/>
          <w:kern w:val="0"/>
          <w:szCs w:val="24"/>
        </w:rPr>
        <w:t>semiology, electrophysiology, design of stereo-EEG, optimal decision making for epilepsy</w:t>
      </w:r>
    </w:p>
    <w:p w14:paraId="1796F29B" w14:textId="77777777" w:rsidR="00130942" w:rsidRPr="00130942" w:rsidRDefault="00130942" w:rsidP="0013094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kern w:val="0"/>
          <w:szCs w:val="24"/>
        </w:rPr>
      </w:pPr>
    </w:p>
    <w:p w14:paraId="7DC0D08A" w14:textId="2C55E769" w:rsidR="00130942" w:rsidRDefault="00130942" w:rsidP="007A3E8D">
      <w:pPr>
        <w:rPr>
          <w:rFonts w:ascii="細明體" w:eastAsia="細明體" w:hAnsi="細明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bCs/>
          <w:kern w:val="0"/>
          <w:szCs w:val="24"/>
        </w:rPr>
        <w:t>【</w:t>
      </w:r>
      <w:r w:rsidRPr="00F66D70">
        <w:rPr>
          <w:rFonts w:ascii="細明體" w:eastAsia="細明體" w:hAnsi="細明體" w:cs="細明體" w:hint="eastAsia"/>
          <w:b/>
          <w:bCs/>
          <w:kern w:val="0"/>
          <w:szCs w:val="24"/>
        </w:rPr>
        <w:t>立體定位腦電波</w:t>
      </w:r>
      <w:r w:rsidRPr="00F66D70">
        <w:rPr>
          <w:rFonts w:ascii="細明體" w:eastAsia="細明體" w:hAnsi="細明體" w:cs="細明體" w:hint="eastAsia"/>
          <w:b/>
          <w:szCs w:val="24"/>
        </w:rPr>
        <w:t>教育課程</w:t>
      </w:r>
      <w:r>
        <w:rPr>
          <w:rFonts w:ascii="標楷體" w:eastAsia="標楷體" w:hAnsi="標楷體" w:cs="Times New Roman" w:hint="eastAsia"/>
          <w:b/>
          <w:szCs w:val="24"/>
        </w:rPr>
        <w:t>】</w:t>
      </w:r>
      <w:r w:rsidRPr="00F66D70">
        <w:rPr>
          <w:rFonts w:ascii="Times New Roman" w:eastAsia="BiauKai" w:hAnsi="Times New Roman" w:cs="Times New Roman"/>
          <w:b/>
          <w:szCs w:val="24"/>
        </w:rPr>
        <w:t>(4</w:t>
      </w:r>
      <w:r w:rsidRPr="00F66D70">
        <w:rPr>
          <w:rFonts w:ascii="細明體" w:eastAsia="細明體" w:hAnsi="細明體" w:cs="細明體" w:hint="eastAsia"/>
          <w:b/>
          <w:szCs w:val="24"/>
        </w:rPr>
        <w:t>小時</w:t>
      </w:r>
      <w:r w:rsidRPr="00F66D70">
        <w:rPr>
          <w:rFonts w:ascii="Times New Roman" w:eastAsia="BiauKai" w:hAnsi="Times New Roman" w:cs="Times New Roman"/>
          <w:b/>
          <w:szCs w:val="24"/>
        </w:rPr>
        <w:t>)</w:t>
      </w:r>
      <w:r>
        <w:rPr>
          <w:rFonts w:ascii="Times New Roman" w:eastAsia="BiauKai" w:hAnsi="Times New Roman" w:cs="Times New Roman" w:hint="eastAsia"/>
          <w:b/>
          <w:szCs w:val="24"/>
        </w:rPr>
        <w:t>--</w:t>
      </w:r>
      <w:r w:rsidRPr="00F66D70">
        <w:rPr>
          <w:rFonts w:ascii="細明體" w:eastAsia="細明體" w:hAnsi="細明體" w:cs="細明體" w:hint="eastAsia"/>
          <w:b/>
          <w:szCs w:val="24"/>
        </w:rPr>
        <w:t>限</w:t>
      </w:r>
      <w:r w:rsidRPr="00F66D70">
        <w:rPr>
          <w:rFonts w:ascii="Times New Roman" w:eastAsia="BiauKai" w:hAnsi="Times New Roman" w:cs="Times New Roman"/>
          <w:b/>
          <w:szCs w:val="24"/>
        </w:rPr>
        <w:t>30</w:t>
      </w:r>
      <w:r w:rsidRPr="00F66D70">
        <w:rPr>
          <w:rFonts w:ascii="細明體" w:eastAsia="細明體" w:hAnsi="細明體" w:cs="細明體" w:hint="eastAsia"/>
          <w:b/>
          <w:szCs w:val="24"/>
        </w:rPr>
        <w:t>人</w:t>
      </w:r>
    </w:p>
    <w:tbl>
      <w:tblPr>
        <w:tblStyle w:val="-60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45"/>
        <w:gridCol w:w="3053"/>
      </w:tblGrid>
      <w:tr w:rsidR="005F0CEB" w:rsidRPr="000C7F7C" w14:paraId="2F25F256" w14:textId="77777777" w:rsidTr="007A3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7" w:type="dxa"/>
            <w:gridSpan w:val="3"/>
          </w:tcPr>
          <w:p w14:paraId="51BF3375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T3E76o00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T3E76o00" w:hint="eastAsia"/>
                <w:kern w:val="0"/>
                <w:sz w:val="20"/>
                <w:szCs w:val="20"/>
              </w:rPr>
              <w:t>2018年5月</w:t>
            </w:r>
            <w:r w:rsidRPr="007A3E8D">
              <w:rPr>
                <w:rFonts w:ascii="微軟正黑體" w:eastAsia="微軟正黑體" w:hAnsi="微軟正黑體" w:cs="TT3E76o00"/>
                <w:kern w:val="0"/>
                <w:sz w:val="20"/>
                <w:szCs w:val="20"/>
              </w:rPr>
              <w:t>27</w:t>
            </w:r>
            <w:r w:rsidRPr="007A3E8D">
              <w:rPr>
                <w:rFonts w:ascii="微軟正黑體" w:eastAsia="微軟正黑體" w:hAnsi="微軟正黑體" w:cs="TT3E76o00" w:hint="eastAsia"/>
                <w:kern w:val="0"/>
                <w:sz w:val="20"/>
                <w:szCs w:val="20"/>
              </w:rPr>
              <w:t>日（</w:t>
            </w:r>
            <w:r w:rsidRPr="007A3E8D">
              <w:rPr>
                <w:rFonts w:ascii="微軟正黑體" w:eastAsia="微軟正黑體" w:hAnsi="微軟正黑體" w:cs="TT3E76o00"/>
                <w:kern w:val="0"/>
                <w:sz w:val="20"/>
                <w:szCs w:val="20"/>
              </w:rPr>
              <w:t>日</w:t>
            </w:r>
            <w:r w:rsidRPr="007A3E8D">
              <w:rPr>
                <w:rFonts w:ascii="微軟正黑體" w:eastAsia="微軟正黑體" w:hAnsi="微軟正黑體" w:cs="TT3E76o00" w:hint="eastAsia"/>
                <w:kern w:val="0"/>
                <w:sz w:val="20"/>
                <w:szCs w:val="20"/>
              </w:rPr>
              <w:t>）</w:t>
            </w:r>
          </w:p>
        </w:tc>
      </w:tr>
      <w:tr w:rsidR="005F0CEB" w:rsidRPr="000C7F7C" w14:paraId="118F2BD3" w14:textId="77777777" w:rsidTr="007A3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CE971F" w14:textId="7D8B2C0D" w:rsidR="005F0CEB" w:rsidRPr="00EB6A0D" w:rsidRDefault="005F0CEB" w:rsidP="00EB6A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</w:pPr>
            <w:r w:rsidRPr="00EB6A0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5845" w:type="dxa"/>
            <w:tcBorders>
              <w:top w:val="none" w:sz="0" w:space="0" w:color="auto"/>
              <w:bottom w:val="none" w:sz="0" w:space="0" w:color="auto"/>
            </w:tcBorders>
          </w:tcPr>
          <w:p w14:paraId="59885DD9" w14:textId="5F25DA18" w:rsidR="005F0CEB" w:rsidRPr="00EB6A0D" w:rsidRDefault="005F0CEB" w:rsidP="00EB6A0D">
            <w:pPr>
              <w:autoSpaceDE w:val="0"/>
              <w:autoSpaceDN w:val="0"/>
              <w:adjustRightInd w:val="0"/>
              <w:spacing w:line="0" w:lineRule="atLeast"/>
              <w:ind w:firstLineChars="300" w:firstLine="6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EB6A0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講題</w:t>
            </w:r>
          </w:p>
        </w:tc>
        <w:tc>
          <w:tcPr>
            <w:tcW w:w="30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8522A6" w14:textId="77777777" w:rsidR="005F0CEB" w:rsidRPr="00EB6A0D" w:rsidRDefault="005F0CEB" w:rsidP="00EB6A0D">
            <w:pPr>
              <w:autoSpaceDE w:val="0"/>
              <w:autoSpaceDN w:val="0"/>
              <w:adjustRightInd w:val="0"/>
              <w:spacing w:line="0" w:lineRule="atLeast"/>
              <w:ind w:firstLineChars="600" w:firstLine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EB6A0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講師</w:t>
            </w:r>
          </w:p>
        </w:tc>
      </w:tr>
      <w:tr w:rsidR="005F0CEB" w:rsidRPr="000C7F7C" w14:paraId="44E87C82" w14:textId="77777777" w:rsidTr="007A3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C90F83F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08:50~</w:t>
            </w: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09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 xml:space="preserve">:00 </w:t>
            </w:r>
          </w:p>
        </w:tc>
        <w:tc>
          <w:tcPr>
            <w:tcW w:w="5845" w:type="dxa"/>
          </w:tcPr>
          <w:p w14:paraId="20906460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報到&amp;introduction</w:t>
            </w:r>
          </w:p>
        </w:tc>
        <w:tc>
          <w:tcPr>
            <w:tcW w:w="3053" w:type="dxa"/>
          </w:tcPr>
          <w:p w14:paraId="5E678865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理事</w:t>
            </w: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長</w:t>
            </w: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F0CEB" w:rsidRPr="000C7F7C" w14:paraId="408E4FCF" w14:textId="77777777" w:rsidTr="007A3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FD5DB2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09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:00~09</w:t>
            </w: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: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5845" w:type="dxa"/>
            <w:tcBorders>
              <w:top w:val="none" w:sz="0" w:space="0" w:color="auto"/>
              <w:bottom w:val="none" w:sz="0" w:space="0" w:color="auto"/>
            </w:tcBorders>
          </w:tcPr>
          <w:p w14:paraId="040040AC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Cs/>
                <w:kern w:val="0"/>
                <w:sz w:val="20"/>
                <w:szCs w:val="20"/>
              </w:rPr>
              <w:t>Principles of SEEG design</w:t>
            </w:r>
            <w:r w:rsidRPr="007A3E8D">
              <w:rPr>
                <w:rFonts w:ascii="MS Gothic" w:eastAsia="MS Gothic" w:hAnsi="MS Gothic" w:cs="MS Gothic" w:hint="eastAsia"/>
                <w:bCs/>
                <w:kern w:val="0"/>
                <w:sz w:val="20"/>
                <w:szCs w:val="20"/>
              </w:rPr>
              <w:t> </w:t>
            </w:r>
          </w:p>
        </w:tc>
        <w:tc>
          <w:tcPr>
            <w:tcW w:w="30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BDB325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上</w:t>
            </w: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海德濟醫院</w:t>
            </w: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劉</w:t>
            </w: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興</w:t>
            </w: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州教授</w:t>
            </w:r>
          </w:p>
        </w:tc>
      </w:tr>
      <w:tr w:rsidR="005F0CEB" w14:paraId="386BFD43" w14:textId="77777777" w:rsidTr="007A3E8D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9888F9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10:00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~1</w:t>
            </w: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0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:</w:t>
            </w: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5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5845" w:type="dxa"/>
          </w:tcPr>
          <w:p w14:paraId="2CCB8AF4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Limbic system epilepsy</w:t>
            </w:r>
          </w:p>
        </w:tc>
        <w:tc>
          <w:tcPr>
            <w:tcW w:w="3053" w:type="dxa"/>
          </w:tcPr>
          <w:p w14:paraId="179E8BF5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上</w:t>
            </w: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海德濟醫院</w:t>
            </w: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劉</w:t>
            </w: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興</w:t>
            </w: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州教授</w:t>
            </w:r>
          </w:p>
        </w:tc>
      </w:tr>
      <w:tr w:rsidR="005F0CEB" w:rsidRPr="000C7F7C" w14:paraId="661C8287" w14:textId="77777777" w:rsidTr="007A3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DFC337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10:50~11:00</w:t>
            </w:r>
          </w:p>
        </w:tc>
        <w:tc>
          <w:tcPr>
            <w:tcW w:w="5845" w:type="dxa"/>
            <w:tcBorders>
              <w:top w:val="none" w:sz="0" w:space="0" w:color="auto"/>
              <w:bottom w:val="none" w:sz="0" w:space="0" w:color="auto"/>
            </w:tcBorders>
          </w:tcPr>
          <w:p w14:paraId="2050E096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Break</w:t>
            </w:r>
          </w:p>
        </w:tc>
        <w:tc>
          <w:tcPr>
            <w:tcW w:w="30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C49888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5F0CEB" w:rsidRPr="000C7F7C" w14:paraId="277B3D47" w14:textId="77777777" w:rsidTr="007A3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EC86F2C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11:00~11:30</w:t>
            </w:r>
          </w:p>
        </w:tc>
        <w:tc>
          <w:tcPr>
            <w:tcW w:w="5845" w:type="dxa"/>
          </w:tcPr>
          <w:p w14:paraId="1A5DEE09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Temporal and temporal plus epilepsy</w:t>
            </w:r>
          </w:p>
        </w:tc>
        <w:tc>
          <w:tcPr>
            <w:tcW w:w="3053" w:type="dxa"/>
          </w:tcPr>
          <w:p w14:paraId="20819D46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台北榮總 </w:t>
            </w: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尤</w:t>
            </w: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香</w:t>
            </w: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玉</w:t>
            </w: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醫師</w:t>
            </w:r>
          </w:p>
        </w:tc>
      </w:tr>
      <w:tr w:rsidR="005F0CEB" w:rsidRPr="000C7F7C" w14:paraId="0B80C8CA" w14:textId="77777777" w:rsidTr="007A3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EAA522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11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:</w:t>
            </w: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3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0~1</w:t>
            </w: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2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:</w:t>
            </w: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0</w:t>
            </w:r>
            <w:r w:rsidRPr="007A3E8D">
              <w:rPr>
                <w:rFonts w:ascii="微軟正黑體" w:eastAsia="微軟正黑體" w:hAnsi="微軟正黑體" w:cs="Times New Roman" w:hint="eastAsia"/>
                <w:b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5845" w:type="dxa"/>
            <w:tcBorders>
              <w:top w:val="none" w:sz="0" w:space="0" w:color="auto"/>
              <w:bottom w:val="none" w:sz="0" w:space="0" w:color="auto"/>
            </w:tcBorders>
          </w:tcPr>
          <w:p w14:paraId="6DCDE91C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SEEG for pediatric patient: special consideration</w:t>
            </w:r>
          </w:p>
        </w:tc>
        <w:tc>
          <w:tcPr>
            <w:tcW w:w="30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74B642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台北榮總 陳倩醫師</w:t>
            </w:r>
          </w:p>
        </w:tc>
      </w:tr>
      <w:tr w:rsidR="005F0CEB" w:rsidRPr="00B76438" w14:paraId="44032B9A" w14:textId="77777777" w:rsidTr="007A3E8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6A39372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 w:val="0"/>
                <w:color w:val="000000" w:themeColor="text1"/>
                <w:kern w:val="0"/>
                <w:sz w:val="20"/>
                <w:szCs w:val="20"/>
              </w:rPr>
              <w:t>12:00</w:t>
            </w:r>
            <w:r w:rsidRPr="007A3E8D">
              <w:rPr>
                <w:rFonts w:ascii="微軟正黑體" w:eastAsia="微軟正黑體" w:hAnsi="微軟正黑體" w:cs="Times New Roman"/>
                <w:b w:val="0"/>
                <w:kern w:val="0"/>
                <w:sz w:val="20"/>
                <w:szCs w:val="20"/>
              </w:rPr>
              <w:t>~</w:t>
            </w:r>
            <w:r w:rsidRPr="007A3E8D">
              <w:rPr>
                <w:rFonts w:ascii="微軟正黑體" w:eastAsia="微軟正黑體" w:hAnsi="微軟正黑體" w:cs="Times New Roman"/>
                <w:b w:val="0"/>
                <w:color w:val="000000" w:themeColor="text1"/>
                <w:kern w:val="0"/>
                <w:sz w:val="20"/>
                <w:szCs w:val="20"/>
              </w:rPr>
              <w:t>13:00</w:t>
            </w:r>
          </w:p>
        </w:tc>
        <w:tc>
          <w:tcPr>
            <w:tcW w:w="5845" w:type="dxa"/>
          </w:tcPr>
          <w:p w14:paraId="2C5C60BF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t>Lunch seminar / break</w:t>
            </w:r>
          </w:p>
        </w:tc>
        <w:tc>
          <w:tcPr>
            <w:tcW w:w="3053" w:type="dxa"/>
          </w:tcPr>
          <w:p w14:paraId="6EF83B2D" w14:textId="77777777" w:rsidR="005F0CEB" w:rsidRPr="007A3E8D" w:rsidRDefault="005F0CEB" w:rsidP="00CC4B99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t xml:space="preserve">Nicolet 公司 </w:t>
            </w:r>
          </w:p>
        </w:tc>
      </w:tr>
    </w:tbl>
    <w:p w14:paraId="6ADAFA4B" w14:textId="4004ABC5" w:rsidR="00130942" w:rsidRPr="00130942" w:rsidRDefault="00130942" w:rsidP="007A3E8D">
      <w:pPr>
        <w:rPr>
          <w:rFonts w:ascii="Times New Roman" w:eastAsia="BiauKai" w:hAnsi="Times New Roman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bCs/>
          <w:kern w:val="0"/>
          <w:szCs w:val="24"/>
        </w:rPr>
        <w:t>【</w:t>
      </w:r>
      <w:r w:rsidRPr="00130942">
        <w:rPr>
          <w:rFonts w:ascii="Times New Roman" w:eastAsia="細明體" w:hAnsi="Times New Roman" w:cs="Times New Roman"/>
          <w:b/>
          <w:bCs/>
          <w:kern w:val="0"/>
          <w:szCs w:val="24"/>
        </w:rPr>
        <w:t>立體定位腦電波</w:t>
      </w:r>
      <w:r w:rsidRPr="00130942">
        <w:rPr>
          <w:rFonts w:ascii="Times New Roman" w:eastAsia="細明體" w:hAnsi="Times New Roman" w:cs="Times New Roman"/>
          <w:b/>
          <w:szCs w:val="24"/>
        </w:rPr>
        <w:t>實作課程</w:t>
      </w:r>
      <w:r>
        <w:rPr>
          <w:rFonts w:ascii="標楷體" w:eastAsia="標楷體" w:hAnsi="標楷體" w:cs="Times New Roman" w:hint="eastAsia"/>
          <w:b/>
          <w:szCs w:val="24"/>
        </w:rPr>
        <w:t>】</w:t>
      </w:r>
      <w:r w:rsidRPr="00130942">
        <w:rPr>
          <w:rFonts w:ascii="Times New Roman" w:eastAsia="BiauKai" w:hAnsi="Times New Roman" w:cs="Times New Roman"/>
          <w:b/>
          <w:szCs w:val="24"/>
        </w:rPr>
        <w:t>(4</w:t>
      </w:r>
      <w:r w:rsidRPr="00130942">
        <w:rPr>
          <w:rFonts w:ascii="Times New Roman" w:eastAsia="細明體" w:hAnsi="Times New Roman" w:cs="Times New Roman"/>
          <w:b/>
          <w:szCs w:val="24"/>
        </w:rPr>
        <w:t>小時</w:t>
      </w:r>
      <w:r>
        <w:rPr>
          <w:rFonts w:ascii="Times New Roman" w:eastAsia="BiauKai" w:hAnsi="Times New Roman" w:cs="Times New Roman"/>
          <w:b/>
          <w:szCs w:val="24"/>
        </w:rPr>
        <w:t>)</w:t>
      </w:r>
      <w:r>
        <w:rPr>
          <w:rFonts w:ascii="Times New Roman" w:eastAsia="BiauKai" w:hAnsi="Times New Roman" w:cs="Times New Roman" w:hint="eastAsia"/>
          <w:b/>
          <w:szCs w:val="24"/>
        </w:rPr>
        <w:t>--</w:t>
      </w:r>
      <w:r w:rsidRPr="00130942">
        <w:rPr>
          <w:rFonts w:ascii="Times New Roman" w:eastAsia="細明體" w:hAnsi="Times New Roman" w:cs="Times New Roman"/>
          <w:b/>
          <w:szCs w:val="24"/>
        </w:rPr>
        <w:t>限</w:t>
      </w:r>
      <w:r w:rsidRPr="00130942">
        <w:rPr>
          <w:rFonts w:ascii="Times New Roman" w:eastAsia="BiauKai" w:hAnsi="Times New Roman" w:cs="Times New Roman"/>
          <w:b/>
          <w:szCs w:val="24"/>
        </w:rPr>
        <w:t>30</w:t>
      </w:r>
      <w:r w:rsidRPr="00130942">
        <w:rPr>
          <w:rFonts w:ascii="Times New Roman" w:eastAsia="細明體" w:hAnsi="Times New Roman" w:cs="Times New Roman"/>
          <w:b/>
          <w:szCs w:val="24"/>
        </w:rPr>
        <w:t>人</w:t>
      </w:r>
      <w:r>
        <w:rPr>
          <w:rFonts w:ascii="Times New Roman" w:eastAsia="BiauKai" w:hAnsi="Times New Roman" w:cs="Times New Roman" w:hint="eastAsia"/>
          <w:b/>
          <w:szCs w:val="24"/>
        </w:rPr>
        <w:t xml:space="preserve"> </w:t>
      </w:r>
      <w:r w:rsidRPr="00130942">
        <w:rPr>
          <w:rFonts w:ascii="Times New Roman" w:eastAsia="細明體" w:hAnsi="Times New Roman" w:cs="Times New Roman"/>
          <w:b/>
          <w:szCs w:val="24"/>
        </w:rPr>
        <w:t>分</w:t>
      </w:r>
      <w:r w:rsidRPr="00130942">
        <w:rPr>
          <w:rFonts w:ascii="Times New Roman" w:eastAsia="BiauKai" w:hAnsi="Times New Roman" w:cs="Times New Roman"/>
          <w:b/>
          <w:szCs w:val="24"/>
        </w:rPr>
        <w:t>6</w:t>
      </w:r>
      <w:r w:rsidRPr="00130942">
        <w:rPr>
          <w:rFonts w:ascii="Times New Roman" w:eastAsia="細明體" w:hAnsi="Times New Roman" w:cs="Times New Roman"/>
          <w:b/>
          <w:szCs w:val="24"/>
        </w:rPr>
        <w:t>組、</w:t>
      </w:r>
      <w:proofErr w:type="gramStart"/>
      <w:r w:rsidRPr="00130942">
        <w:rPr>
          <w:rFonts w:ascii="Times New Roman" w:eastAsia="細明體" w:hAnsi="Times New Roman" w:cs="Times New Roman"/>
          <w:b/>
          <w:szCs w:val="24"/>
        </w:rPr>
        <w:t>每組限</w:t>
      </w:r>
      <w:proofErr w:type="gramEnd"/>
      <w:r w:rsidRPr="00130942">
        <w:rPr>
          <w:rFonts w:ascii="Times New Roman" w:eastAsia="BiauKai" w:hAnsi="Times New Roman" w:cs="Times New Roman"/>
          <w:b/>
          <w:szCs w:val="24"/>
        </w:rPr>
        <w:t>5</w:t>
      </w:r>
      <w:r w:rsidRPr="00130942">
        <w:rPr>
          <w:rFonts w:ascii="Times New Roman" w:eastAsia="細明體" w:hAnsi="Times New Roman" w:cs="Times New Roman"/>
          <w:b/>
          <w:szCs w:val="24"/>
        </w:rPr>
        <w:t>人</w:t>
      </w:r>
      <w:r w:rsidRPr="00130942">
        <w:rPr>
          <w:rFonts w:ascii="Times New Roman" w:eastAsia="BiauKai" w:hAnsi="Times New Roman" w:cs="Times New Roman"/>
          <w:b/>
          <w:szCs w:val="24"/>
        </w:rPr>
        <w:t>)</w:t>
      </w:r>
    </w:p>
    <w:tbl>
      <w:tblPr>
        <w:tblStyle w:val="-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130942" w:rsidRPr="00F66D70" w14:paraId="1D9538EA" w14:textId="77777777" w:rsidTr="00B87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6DC0EEC7" w14:textId="77777777" w:rsidR="00130942" w:rsidRPr="00F66D70" w:rsidRDefault="00130942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F66D70">
              <w:rPr>
                <w:rFonts w:ascii="Times New Roman" w:eastAsia="BiauKai" w:hAnsi="Times New Roman" w:cs="Times New Roman"/>
                <w:kern w:val="0"/>
                <w:szCs w:val="24"/>
              </w:rPr>
              <w:t>2018</w:t>
            </w:r>
            <w:r w:rsidRPr="00F66D70">
              <w:rPr>
                <w:rFonts w:ascii="細明體" w:eastAsia="細明體" w:hAnsi="細明體" w:cs="細明體" w:hint="eastAsia"/>
                <w:kern w:val="0"/>
                <w:szCs w:val="24"/>
              </w:rPr>
              <w:t>年</w:t>
            </w:r>
            <w:r w:rsidRPr="00F66D70">
              <w:rPr>
                <w:rFonts w:ascii="Times New Roman" w:eastAsia="BiauKai" w:hAnsi="Times New Roman" w:cs="Times New Roman"/>
                <w:kern w:val="0"/>
                <w:szCs w:val="24"/>
              </w:rPr>
              <w:t>05</w:t>
            </w:r>
            <w:r w:rsidRPr="00F66D70">
              <w:rPr>
                <w:rFonts w:ascii="細明體" w:eastAsia="細明體" w:hAnsi="細明體" w:cs="細明體" w:hint="eastAsia"/>
                <w:kern w:val="0"/>
                <w:szCs w:val="24"/>
              </w:rPr>
              <w:t>月</w:t>
            </w:r>
            <w:r w:rsidRPr="00F66D70">
              <w:rPr>
                <w:rFonts w:ascii="Times New Roman" w:eastAsia="BiauKai" w:hAnsi="Times New Roman" w:cs="Times New Roman"/>
                <w:kern w:val="0"/>
                <w:szCs w:val="24"/>
              </w:rPr>
              <w:t>27</w:t>
            </w:r>
            <w:r w:rsidRPr="00F66D70">
              <w:rPr>
                <w:rFonts w:ascii="細明體" w:eastAsia="細明體" w:hAnsi="細明體" w:cs="細明體" w:hint="eastAsia"/>
                <w:kern w:val="0"/>
                <w:szCs w:val="24"/>
              </w:rPr>
              <w:t>日（日）</w:t>
            </w:r>
          </w:p>
        </w:tc>
      </w:tr>
    </w:tbl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60"/>
        <w:gridCol w:w="9180"/>
      </w:tblGrid>
      <w:tr w:rsidR="00130942" w:rsidRPr="00F66D70" w14:paraId="7FAD1DCB" w14:textId="77777777" w:rsidTr="00B8752B">
        <w:tc>
          <w:tcPr>
            <w:tcW w:w="1560" w:type="dxa"/>
          </w:tcPr>
          <w:p w14:paraId="00B51CCA" w14:textId="0E3E6828" w:rsidR="00130942" w:rsidRPr="007A3E8D" w:rsidRDefault="00130942" w:rsidP="0013094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細明體" w:hint="eastAsia"/>
                <w:color w:val="000000" w:themeColor="text1"/>
                <w:kern w:val="0"/>
                <w:sz w:val="20"/>
                <w:szCs w:val="20"/>
              </w:rPr>
              <w:t>時間</w:t>
            </w:r>
          </w:p>
        </w:tc>
        <w:tc>
          <w:tcPr>
            <w:tcW w:w="9180" w:type="dxa"/>
          </w:tcPr>
          <w:p w14:paraId="3F1E1234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30942" w:rsidRPr="00F66D70" w14:paraId="67EB9891" w14:textId="77777777" w:rsidTr="00B8752B">
        <w:tc>
          <w:tcPr>
            <w:tcW w:w="1560" w:type="dxa"/>
          </w:tcPr>
          <w:p w14:paraId="2F5CF64C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t xml:space="preserve">13:00~14:00 </w:t>
            </w:r>
          </w:p>
        </w:tc>
        <w:tc>
          <w:tcPr>
            <w:tcW w:w="9180" w:type="dxa"/>
          </w:tcPr>
          <w:p w14:paraId="1C619DB3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  <w:t xml:space="preserve">Parallel Workshop: Phase-I (Clinical data, Scalp EEG, Seizure Chronology and </w:t>
            </w:r>
            <w:proofErr w:type="spellStart"/>
            <w:r w:rsidRPr="007A3E8D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  <w:t>Neuroimages</w:t>
            </w:r>
            <w:proofErr w:type="spellEnd"/>
            <w:r w:rsidRPr="007A3E8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130942" w:rsidRPr="00F66D70" w14:paraId="4848B9A7" w14:textId="77777777" w:rsidTr="00B8752B">
        <w:tc>
          <w:tcPr>
            <w:tcW w:w="1560" w:type="dxa"/>
          </w:tcPr>
          <w:p w14:paraId="5448E9E3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t>14:00~14:30</w:t>
            </w:r>
          </w:p>
        </w:tc>
        <w:tc>
          <w:tcPr>
            <w:tcW w:w="9180" w:type="dxa"/>
          </w:tcPr>
          <w:p w14:paraId="0C4182EF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  <w:t>Parallel Workshop: Phase-I (Design for SEEG Implantation</w:t>
            </w:r>
            <w:r w:rsidRPr="007A3E8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130942" w:rsidRPr="00F66D70" w14:paraId="3D40AE88" w14:textId="77777777" w:rsidTr="00B8752B">
        <w:tc>
          <w:tcPr>
            <w:tcW w:w="1560" w:type="dxa"/>
          </w:tcPr>
          <w:p w14:paraId="290729AA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t xml:space="preserve">14:30~15:00 </w:t>
            </w:r>
          </w:p>
        </w:tc>
        <w:tc>
          <w:tcPr>
            <w:tcW w:w="9180" w:type="dxa"/>
          </w:tcPr>
          <w:p w14:paraId="12D62B1D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  <w:t xml:space="preserve">Plenary Discussion: Phase-I (Conclusion for Implantation) </w:t>
            </w:r>
          </w:p>
        </w:tc>
      </w:tr>
      <w:tr w:rsidR="00130942" w:rsidRPr="00F66D70" w14:paraId="4086A430" w14:textId="77777777" w:rsidTr="00B8752B">
        <w:tc>
          <w:tcPr>
            <w:tcW w:w="1560" w:type="dxa"/>
          </w:tcPr>
          <w:p w14:paraId="75747DAE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t xml:space="preserve">15:00~15:30 </w:t>
            </w:r>
          </w:p>
        </w:tc>
        <w:tc>
          <w:tcPr>
            <w:tcW w:w="9180" w:type="dxa"/>
          </w:tcPr>
          <w:p w14:paraId="11067A18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  <w:t>break</w:t>
            </w:r>
          </w:p>
        </w:tc>
      </w:tr>
      <w:tr w:rsidR="00130942" w:rsidRPr="00F66D70" w14:paraId="077472CD" w14:textId="77777777" w:rsidTr="00B8752B">
        <w:tc>
          <w:tcPr>
            <w:tcW w:w="1560" w:type="dxa"/>
          </w:tcPr>
          <w:p w14:paraId="0855AB7E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t>15:30~16:30</w:t>
            </w:r>
          </w:p>
        </w:tc>
        <w:tc>
          <w:tcPr>
            <w:tcW w:w="9180" w:type="dxa"/>
          </w:tcPr>
          <w:p w14:paraId="59A0C362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  <w:t xml:space="preserve">Parallel Workshop: Phase-II (Define Epileptogenic Zone and Resection Boundary) </w:t>
            </w:r>
          </w:p>
        </w:tc>
      </w:tr>
      <w:tr w:rsidR="00130942" w:rsidRPr="00F66D70" w14:paraId="57F7277C" w14:textId="77777777" w:rsidTr="00B8752B">
        <w:tc>
          <w:tcPr>
            <w:tcW w:w="1560" w:type="dxa"/>
          </w:tcPr>
          <w:p w14:paraId="1964E10A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t>16:30~17:00</w:t>
            </w:r>
          </w:p>
        </w:tc>
        <w:tc>
          <w:tcPr>
            <w:tcW w:w="9180" w:type="dxa"/>
          </w:tcPr>
          <w:p w14:paraId="4E1A09CF" w14:textId="77777777" w:rsidR="00130942" w:rsidRPr="007A3E8D" w:rsidRDefault="00130942" w:rsidP="00B8752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A3E8D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  <w:t xml:space="preserve">Plenary Discussion: Phase-II (Conclusion for Epileptogenic Zone and Resection Boundary) </w:t>
            </w:r>
          </w:p>
        </w:tc>
      </w:tr>
    </w:tbl>
    <w:p w14:paraId="61D8364F" w14:textId="3BCE72D3" w:rsidR="003F6E07" w:rsidRDefault="007A3E8D" w:rsidP="003F6E07">
      <w:pPr>
        <w:autoSpaceDE w:val="0"/>
        <w:autoSpaceDN w:val="0"/>
        <w:adjustRightInd w:val="0"/>
        <w:rPr>
          <w:rFonts w:ascii="BiauKai" w:eastAsia="BiauKai" w:hAnsiTheme="minorEastAsia"/>
          <w:szCs w:val="24"/>
        </w:rPr>
      </w:pPr>
      <w:r>
        <w:rPr>
          <w:rFonts w:ascii="BiauKai" w:eastAsia="BiauKai" w:hAnsiTheme="minorEastAsia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9DF2164" wp14:editId="7A17E782">
            <wp:simplePos x="0" y="0"/>
            <wp:positionH relativeFrom="margin">
              <wp:posOffset>4046855</wp:posOffset>
            </wp:positionH>
            <wp:positionV relativeFrom="margin">
              <wp:posOffset>6824980</wp:posOffset>
            </wp:positionV>
            <wp:extent cx="2667000" cy="2285365"/>
            <wp:effectExtent l="0" t="0" r="0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E07">
        <w:rPr>
          <w:rFonts w:ascii="BiauKai" w:eastAsia="BiauKai" w:hAnsiTheme="minorEastAsia" w:hint="eastAsia"/>
          <w:szCs w:val="24"/>
        </w:rPr>
        <w:t>備註</w:t>
      </w:r>
      <w:r w:rsidR="003F6E07">
        <w:rPr>
          <w:rFonts w:ascii="新細明體" w:eastAsia="新細明體" w:hAnsi="新細明體" w:hint="eastAsia"/>
          <w:szCs w:val="24"/>
        </w:rPr>
        <w:t>：</w:t>
      </w:r>
    </w:p>
    <w:p w14:paraId="7649DEF1" w14:textId="50AA9978" w:rsidR="001318B7" w:rsidRPr="004565C8" w:rsidRDefault="007607B8" w:rsidP="003F6E07">
      <w:pPr>
        <w:autoSpaceDE w:val="0"/>
        <w:autoSpaceDN w:val="0"/>
        <w:adjustRightInd w:val="0"/>
        <w:rPr>
          <w:rFonts w:ascii="BiauKai" w:eastAsia="BiauKai" w:hAnsiTheme="minorEastAsia"/>
          <w:szCs w:val="24"/>
        </w:rPr>
      </w:pPr>
      <w:r>
        <w:rPr>
          <w:rFonts w:ascii="BiauKai" w:eastAsia="BiauKai" w:hAnsiTheme="minorEastAsia" w:hint="eastAsia"/>
          <w:szCs w:val="24"/>
        </w:rPr>
        <w:t>1.</w:t>
      </w:r>
      <w:r w:rsidR="001318B7" w:rsidRPr="004565C8">
        <w:rPr>
          <w:rFonts w:ascii="BiauKai" w:eastAsia="BiauKai" w:hAnsiTheme="minorEastAsia" w:hint="eastAsia"/>
          <w:szCs w:val="24"/>
        </w:rPr>
        <w:t>上課教室依照當天指示引導，學員編組當天公告。</w:t>
      </w:r>
    </w:p>
    <w:p w14:paraId="69FD3459" w14:textId="0B2E73DE" w:rsidR="00C23176" w:rsidRPr="00130942" w:rsidRDefault="007607B8" w:rsidP="00C23176">
      <w:pPr>
        <w:rPr>
          <w:rFonts w:ascii="BiauKai" w:eastAsia="BiauKai" w:hAnsiTheme="minorEastAsia"/>
          <w:szCs w:val="24"/>
        </w:rPr>
      </w:pPr>
      <w:r>
        <w:rPr>
          <w:rFonts w:ascii="BiauKai" w:eastAsia="BiauKai" w:hAnsiTheme="minorEastAsia" w:hint="eastAsia"/>
          <w:szCs w:val="24"/>
        </w:rPr>
        <w:t>2.</w:t>
      </w:r>
      <w:r w:rsidR="00C23176" w:rsidRPr="00C23176">
        <w:rPr>
          <w:rFonts w:ascii="BiauKai" w:eastAsia="BiauKai" w:hAnsiTheme="minorEastAsia" w:hint="eastAsia"/>
          <w:szCs w:val="24"/>
        </w:rPr>
        <w:t xml:space="preserve"> </w:t>
      </w:r>
      <w:r w:rsidR="00C23176" w:rsidRPr="00DE226D">
        <w:rPr>
          <w:rFonts w:ascii="細明體" w:eastAsia="細明體" w:hAnsi="細明體" w:cs="細明體" w:hint="eastAsia"/>
          <w:szCs w:val="24"/>
        </w:rPr>
        <w:t>臺北榮民總醫院地址：</w:t>
      </w:r>
      <w:r w:rsidR="00C23176" w:rsidRPr="00DE226D">
        <w:rPr>
          <w:rFonts w:ascii="BiauKai" w:eastAsia="BiauKai" w:hAnsiTheme="minorEastAsia" w:hint="eastAsia"/>
          <w:szCs w:val="24"/>
        </w:rPr>
        <w:t>11217</w:t>
      </w:r>
      <w:r w:rsidR="00C23176" w:rsidRPr="00DE226D">
        <w:rPr>
          <w:rFonts w:ascii="細明體" w:eastAsia="細明體" w:hAnsi="細明體" w:cs="細明體" w:hint="eastAsia"/>
          <w:szCs w:val="24"/>
        </w:rPr>
        <w:t>臺北市石牌路</w:t>
      </w:r>
      <w:r w:rsidR="00C23176" w:rsidRPr="00DE226D">
        <w:rPr>
          <w:rFonts w:ascii="BiauKai" w:eastAsia="BiauKai" w:hAnsiTheme="minorEastAsia" w:hint="eastAsia"/>
          <w:szCs w:val="24"/>
        </w:rPr>
        <w:t>2</w:t>
      </w:r>
      <w:r w:rsidR="00C23176" w:rsidRPr="00DE226D">
        <w:rPr>
          <w:rFonts w:ascii="細明體" w:eastAsia="細明體" w:hAnsi="細明體" w:cs="細明體" w:hint="eastAsia"/>
          <w:szCs w:val="24"/>
        </w:rPr>
        <w:t>段</w:t>
      </w:r>
      <w:r w:rsidR="00C23176" w:rsidRPr="00DE226D">
        <w:rPr>
          <w:rFonts w:ascii="BiauKai" w:eastAsia="BiauKai" w:hAnsiTheme="minorEastAsia" w:hint="eastAsia"/>
          <w:szCs w:val="24"/>
        </w:rPr>
        <w:t>201</w:t>
      </w:r>
      <w:r w:rsidR="00C23176" w:rsidRPr="00DE226D">
        <w:rPr>
          <w:rFonts w:ascii="細明體" w:eastAsia="細明體" w:hAnsi="細明體" w:cs="細明體" w:hint="eastAsia"/>
          <w:szCs w:val="24"/>
        </w:rPr>
        <w:t>號</w:t>
      </w:r>
      <w:r w:rsidR="00C23176">
        <w:rPr>
          <w:rFonts w:ascii="新細明體" w:eastAsia="新細明體" w:hAnsi="新細明體" w:cs="細明體" w:hint="eastAsia"/>
          <w:szCs w:val="24"/>
        </w:rPr>
        <w:t>。</w:t>
      </w:r>
      <w:r w:rsidR="001318B7" w:rsidRPr="004565C8">
        <w:rPr>
          <w:rFonts w:ascii="BiauKai" w:eastAsia="BiauKai" w:hAnsiTheme="minorEastAsia" w:hint="eastAsia"/>
          <w:szCs w:val="24"/>
        </w:rPr>
        <w:t>因周邊停車有限，請盡量搭乘公共交通運輸。</w:t>
      </w:r>
    </w:p>
    <w:tbl>
      <w:tblPr>
        <w:tblW w:w="0" w:type="auto"/>
        <w:tblCellSpacing w:w="7" w:type="dxa"/>
        <w:tblInd w:w="-75" w:type="dxa"/>
        <w:tblBorders>
          <w:top w:val="single" w:sz="6" w:space="0" w:color="FFFFFF"/>
          <w:left w:val="single" w:sz="6" w:space="0" w:color="FFFFFF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7"/>
        <w:gridCol w:w="3527"/>
      </w:tblGrid>
      <w:tr w:rsidR="00C23176" w:rsidRPr="00C23176" w14:paraId="1DDE27EE" w14:textId="77777777" w:rsidTr="003F6E07">
        <w:trPr>
          <w:trHeight w:val="1433"/>
          <w:tblCellSpacing w:w="7" w:type="dxa"/>
        </w:trPr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DE42A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 xml:space="preserve">公車 </w:t>
            </w:r>
          </w:p>
          <w:p w14:paraId="096701B8" w14:textId="77777777" w:rsidR="0075215F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 xml:space="preserve">(站牌：榮總、榮總一、榮光新村(榮總東院)、榮總院區、振興醫院)　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996E1" w14:textId="4371B0AD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128、216、223*、224*、267*、268、277*、285*、288*、290、508、535、536、601*、602*、606*、645*、646、665、902*、F225、 紅12* 、紅19 、小8(*低地板公車)</w:t>
            </w:r>
          </w:p>
        </w:tc>
      </w:tr>
      <w:tr w:rsidR="00C23176" w:rsidRPr="00C23176" w14:paraId="5E8CFB63" w14:textId="77777777" w:rsidTr="003F6E07">
        <w:trPr>
          <w:trHeight w:val="91"/>
          <w:tblCellSpacing w:w="7" w:type="dxa"/>
        </w:trPr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EA867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捷運紅線(淡水信義線)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F7A8B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石牌站(本院專車接送)</w:t>
            </w:r>
          </w:p>
        </w:tc>
      </w:tr>
    </w:tbl>
    <w:p w14:paraId="2D6EBE88" w14:textId="77777777" w:rsidR="00C23176" w:rsidRPr="00C23176" w:rsidRDefault="00C23176">
      <w:pPr>
        <w:rPr>
          <w:rFonts w:ascii="BiauKai" w:eastAsia="BiauKai" w:hAnsiTheme="minorEastAsia"/>
          <w:szCs w:val="24"/>
        </w:rPr>
      </w:pPr>
    </w:p>
    <w:sectPr w:rsidR="00C23176" w:rsidRPr="00C23176" w:rsidSect="003F6E07">
      <w:pgSz w:w="11906" w:h="16838" w:code="9"/>
      <w:pgMar w:top="1276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39515" w14:textId="77777777" w:rsidR="00C46813" w:rsidRDefault="00C46813" w:rsidP="00314F00">
      <w:r>
        <w:separator/>
      </w:r>
    </w:p>
  </w:endnote>
  <w:endnote w:type="continuationSeparator" w:id="0">
    <w:p w14:paraId="0437DD2D" w14:textId="77777777" w:rsidR="00C46813" w:rsidRDefault="00C46813" w:rsidP="003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¿¶ÂÅé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Helvetica-Bol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3E7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CF0A7" w14:textId="77777777" w:rsidR="00C46813" w:rsidRDefault="00C46813" w:rsidP="00314F00">
      <w:r>
        <w:separator/>
      </w:r>
    </w:p>
  </w:footnote>
  <w:footnote w:type="continuationSeparator" w:id="0">
    <w:p w14:paraId="539F6BD4" w14:textId="77777777" w:rsidR="00C46813" w:rsidRDefault="00C46813" w:rsidP="0031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79F9"/>
    <w:multiLevelType w:val="multilevel"/>
    <w:tmpl w:val="246EDBCC"/>
    <w:styleLink w:val="1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69E1B0C"/>
    <w:multiLevelType w:val="hybridMultilevel"/>
    <w:tmpl w:val="B5868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8B240D4"/>
    <w:multiLevelType w:val="hybridMultilevel"/>
    <w:tmpl w:val="DA62871A"/>
    <w:lvl w:ilvl="0" w:tplc="6C9C33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4D2E4F"/>
    <w:multiLevelType w:val="hybridMultilevel"/>
    <w:tmpl w:val="C816AFA8"/>
    <w:lvl w:ilvl="0" w:tplc="5734F5A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DE7805"/>
    <w:multiLevelType w:val="hybridMultilevel"/>
    <w:tmpl w:val="1FA6A108"/>
    <w:lvl w:ilvl="0" w:tplc="8BD04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53"/>
    <w:rsid w:val="00016EAA"/>
    <w:rsid w:val="0002632B"/>
    <w:rsid w:val="0002699F"/>
    <w:rsid w:val="00035991"/>
    <w:rsid w:val="00066E71"/>
    <w:rsid w:val="00073704"/>
    <w:rsid w:val="00076A53"/>
    <w:rsid w:val="000819E5"/>
    <w:rsid w:val="00094ACE"/>
    <w:rsid w:val="00097708"/>
    <w:rsid w:val="000A0B72"/>
    <w:rsid w:val="000A1717"/>
    <w:rsid w:val="000C343C"/>
    <w:rsid w:val="000C4B4E"/>
    <w:rsid w:val="000C68FE"/>
    <w:rsid w:val="000C7F7C"/>
    <w:rsid w:val="000D0E84"/>
    <w:rsid w:val="000E2942"/>
    <w:rsid w:val="000F138B"/>
    <w:rsid w:val="000F28DD"/>
    <w:rsid w:val="000F47F8"/>
    <w:rsid w:val="000F51D7"/>
    <w:rsid w:val="00101B5F"/>
    <w:rsid w:val="00104B92"/>
    <w:rsid w:val="001129DB"/>
    <w:rsid w:val="00112DE2"/>
    <w:rsid w:val="00130942"/>
    <w:rsid w:val="001318B7"/>
    <w:rsid w:val="0014184C"/>
    <w:rsid w:val="00154232"/>
    <w:rsid w:val="00174CFB"/>
    <w:rsid w:val="00180074"/>
    <w:rsid w:val="00196106"/>
    <w:rsid w:val="001B50C1"/>
    <w:rsid w:val="001C2963"/>
    <w:rsid w:val="001D34B7"/>
    <w:rsid w:val="001E2610"/>
    <w:rsid w:val="001E6EC1"/>
    <w:rsid w:val="00250904"/>
    <w:rsid w:val="00253894"/>
    <w:rsid w:val="00253CD0"/>
    <w:rsid w:val="002744D4"/>
    <w:rsid w:val="00282C00"/>
    <w:rsid w:val="0029666F"/>
    <w:rsid w:val="002A1E8D"/>
    <w:rsid w:val="002A39BC"/>
    <w:rsid w:val="002D4457"/>
    <w:rsid w:val="002D7A5C"/>
    <w:rsid w:val="002F351A"/>
    <w:rsid w:val="00301506"/>
    <w:rsid w:val="00301F8B"/>
    <w:rsid w:val="003117FE"/>
    <w:rsid w:val="00313DC4"/>
    <w:rsid w:val="0031430D"/>
    <w:rsid w:val="00314F00"/>
    <w:rsid w:val="00326FDE"/>
    <w:rsid w:val="00332D5D"/>
    <w:rsid w:val="00337A72"/>
    <w:rsid w:val="00345DD1"/>
    <w:rsid w:val="003539B6"/>
    <w:rsid w:val="00372083"/>
    <w:rsid w:val="00373AEA"/>
    <w:rsid w:val="003875B4"/>
    <w:rsid w:val="00396B30"/>
    <w:rsid w:val="003A265D"/>
    <w:rsid w:val="003B1704"/>
    <w:rsid w:val="003C2F5D"/>
    <w:rsid w:val="003D2AA9"/>
    <w:rsid w:val="003F2333"/>
    <w:rsid w:val="003F6E07"/>
    <w:rsid w:val="003F7FF7"/>
    <w:rsid w:val="00411005"/>
    <w:rsid w:val="004240C4"/>
    <w:rsid w:val="004334CF"/>
    <w:rsid w:val="0044664F"/>
    <w:rsid w:val="00447633"/>
    <w:rsid w:val="00450539"/>
    <w:rsid w:val="004515B9"/>
    <w:rsid w:val="004703B8"/>
    <w:rsid w:val="0048459D"/>
    <w:rsid w:val="00494AA7"/>
    <w:rsid w:val="004B5E96"/>
    <w:rsid w:val="004D3BEF"/>
    <w:rsid w:val="004D4888"/>
    <w:rsid w:val="004E753A"/>
    <w:rsid w:val="004F30E6"/>
    <w:rsid w:val="004F636E"/>
    <w:rsid w:val="00504883"/>
    <w:rsid w:val="00506D00"/>
    <w:rsid w:val="00547049"/>
    <w:rsid w:val="00557603"/>
    <w:rsid w:val="005749D1"/>
    <w:rsid w:val="00582588"/>
    <w:rsid w:val="00584548"/>
    <w:rsid w:val="00591BFA"/>
    <w:rsid w:val="005A5437"/>
    <w:rsid w:val="005B2EAA"/>
    <w:rsid w:val="005B458C"/>
    <w:rsid w:val="005C7DF9"/>
    <w:rsid w:val="005D1FF2"/>
    <w:rsid w:val="005D4C99"/>
    <w:rsid w:val="005F0CEB"/>
    <w:rsid w:val="005F5705"/>
    <w:rsid w:val="00601FDA"/>
    <w:rsid w:val="00606059"/>
    <w:rsid w:val="0061524C"/>
    <w:rsid w:val="0061682A"/>
    <w:rsid w:val="006264EA"/>
    <w:rsid w:val="00655939"/>
    <w:rsid w:val="0066041A"/>
    <w:rsid w:val="00660EB1"/>
    <w:rsid w:val="0066492D"/>
    <w:rsid w:val="0067514D"/>
    <w:rsid w:val="00676231"/>
    <w:rsid w:val="006939CC"/>
    <w:rsid w:val="006C6F1C"/>
    <w:rsid w:val="006D7C4B"/>
    <w:rsid w:val="006E70A2"/>
    <w:rsid w:val="006F30D0"/>
    <w:rsid w:val="0075215F"/>
    <w:rsid w:val="00754973"/>
    <w:rsid w:val="007607B8"/>
    <w:rsid w:val="007631E8"/>
    <w:rsid w:val="007652A8"/>
    <w:rsid w:val="00766DBC"/>
    <w:rsid w:val="00766FCB"/>
    <w:rsid w:val="00767340"/>
    <w:rsid w:val="0077216C"/>
    <w:rsid w:val="00787E6E"/>
    <w:rsid w:val="007A3E8D"/>
    <w:rsid w:val="007A719F"/>
    <w:rsid w:val="007B2CB0"/>
    <w:rsid w:val="007B66AA"/>
    <w:rsid w:val="007E67C8"/>
    <w:rsid w:val="008011E3"/>
    <w:rsid w:val="008214C0"/>
    <w:rsid w:val="00835C9E"/>
    <w:rsid w:val="00852ABF"/>
    <w:rsid w:val="0085506C"/>
    <w:rsid w:val="00861E9C"/>
    <w:rsid w:val="008673B0"/>
    <w:rsid w:val="00871BFC"/>
    <w:rsid w:val="00883BE9"/>
    <w:rsid w:val="00887C5C"/>
    <w:rsid w:val="00891E93"/>
    <w:rsid w:val="008966D1"/>
    <w:rsid w:val="008A2C6A"/>
    <w:rsid w:val="008D02E0"/>
    <w:rsid w:val="008E1D69"/>
    <w:rsid w:val="00920A7B"/>
    <w:rsid w:val="00923033"/>
    <w:rsid w:val="00925A40"/>
    <w:rsid w:val="0093373D"/>
    <w:rsid w:val="00942AC0"/>
    <w:rsid w:val="00966801"/>
    <w:rsid w:val="00970B4F"/>
    <w:rsid w:val="00971727"/>
    <w:rsid w:val="00976B91"/>
    <w:rsid w:val="00981F12"/>
    <w:rsid w:val="00986BD5"/>
    <w:rsid w:val="00991DE9"/>
    <w:rsid w:val="009965A5"/>
    <w:rsid w:val="009A25C5"/>
    <w:rsid w:val="009A331B"/>
    <w:rsid w:val="009A387E"/>
    <w:rsid w:val="009B4A96"/>
    <w:rsid w:val="009C1F27"/>
    <w:rsid w:val="009C4FD5"/>
    <w:rsid w:val="009C570A"/>
    <w:rsid w:val="009C6F88"/>
    <w:rsid w:val="009C7E13"/>
    <w:rsid w:val="009D3271"/>
    <w:rsid w:val="009D6419"/>
    <w:rsid w:val="009E0176"/>
    <w:rsid w:val="009F2BBD"/>
    <w:rsid w:val="00A17D20"/>
    <w:rsid w:val="00A241C3"/>
    <w:rsid w:val="00A27579"/>
    <w:rsid w:val="00A3681D"/>
    <w:rsid w:val="00A42138"/>
    <w:rsid w:val="00A54A6F"/>
    <w:rsid w:val="00A60E2B"/>
    <w:rsid w:val="00A70AE3"/>
    <w:rsid w:val="00A73053"/>
    <w:rsid w:val="00A77F52"/>
    <w:rsid w:val="00A86029"/>
    <w:rsid w:val="00AD0A71"/>
    <w:rsid w:val="00AD1091"/>
    <w:rsid w:val="00AD2B13"/>
    <w:rsid w:val="00B02A45"/>
    <w:rsid w:val="00B36E63"/>
    <w:rsid w:val="00B36E79"/>
    <w:rsid w:val="00B43ADF"/>
    <w:rsid w:val="00B50FBF"/>
    <w:rsid w:val="00B734C1"/>
    <w:rsid w:val="00B76438"/>
    <w:rsid w:val="00BA3FA7"/>
    <w:rsid w:val="00BA4A53"/>
    <w:rsid w:val="00BC2C44"/>
    <w:rsid w:val="00BC2C7F"/>
    <w:rsid w:val="00BC3DFD"/>
    <w:rsid w:val="00BC62AC"/>
    <w:rsid w:val="00BD62BD"/>
    <w:rsid w:val="00BE0322"/>
    <w:rsid w:val="00BE2397"/>
    <w:rsid w:val="00BF5BC8"/>
    <w:rsid w:val="00C00780"/>
    <w:rsid w:val="00C11A28"/>
    <w:rsid w:val="00C21BA5"/>
    <w:rsid w:val="00C23176"/>
    <w:rsid w:val="00C46813"/>
    <w:rsid w:val="00C47686"/>
    <w:rsid w:val="00C61446"/>
    <w:rsid w:val="00C6454D"/>
    <w:rsid w:val="00C664B2"/>
    <w:rsid w:val="00C8167F"/>
    <w:rsid w:val="00C8171A"/>
    <w:rsid w:val="00CA76A2"/>
    <w:rsid w:val="00CB28A8"/>
    <w:rsid w:val="00CD2A81"/>
    <w:rsid w:val="00CE51C6"/>
    <w:rsid w:val="00CE57F0"/>
    <w:rsid w:val="00CE5AF3"/>
    <w:rsid w:val="00CF625D"/>
    <w:rsid w:val="00D00217"/>
    <w:rsid w:val="00D0566B"/>
    <w:rsid w:val="00D16764"/>
    <w:rsid w:val="00D35919"/>
    <w:rsid w:val="00D41464"/>
    <w:rsid w:val="00D433B0"/>
    <w:rsid w:val="00D4345B"/>
    <w:rsid w:val="00D4614E"/>
    <w:rsid w:val="00D47EEF"/>
    <w:rsid w:val="00D60F7C"/>
    <w:rsid w:val="00D7623B"/>
    <w:rsid w:val="00D97A1F"/>
    <w:rsid w:val="00DA1A90"/>
    <w:rsid w:val="00DD3B27"/>
    <w:rsid w:val="00DD4898"/>
    <w:rsid w:val="00DD78E7"/>
    <w:rsid w:val="00DE226D"/>
    <w:rsid w:val="00DE3318"/>
    <w:rsid w:val="00DE460F"/>
    <w:rsid w:val="00E0025E"/>
    <w:rsid w:val="00E30EBB"/>
    <w:rsid w:val="00E3413E"/>
    <w:rsid w:val="00E56C00"/>
    <w:rsid w:val="00E634E2"/>
    <w:rsid w:val="00E66D0D"/>
    <w:rsid w:val="00E74F5C"/>
    <w:rsid w:val="00E83E9E"/>
    <w:rsid w:val="00E87AA5"/>
    <w:rsid w:val="00EB62FD"/>
    <w:rsid w:val="00EB6A0D"/>
    <w:rsid w:val="00EC4E42"/>
    <w:rsid w:val="00EC5DD6"/>
    <w:rsid w:val="00EE12A5"/>
    <w:rsid w:val="00EE1822"/>
    <w:rsid w:val="00EF17B4"/>
    <w:rsid w:val="00F00092"/>
    <w:rsid w:val="00F022C7"/>
    <w:rsid w:val="00F02A53"/>
    <w:rsid w:val="00F0574A"/>
    <w:rsid w:val="00F06FB5"/>
    <w:rsid w:val="00F07D87"/>
    <w:rsid w:val="00F135F5"/>
    <w:rsid w:val="00F36F5D"/>
    <w:rsid w:val="00F3738A"/>
    <w:rsid w:val="00F5496F"/>
    <w:rsid w:val="00F74C23"/>
    <w:rsid w:val="00F93959"/>
    <w:rsid w:val="00F9401E"/>
    <w:rsid w:val="00FA0005"/>
    <w:rsid w:val="00FA5040"/>
    <w:rsid w:val="00FB49C1"/>
    <w:rsid w:val="00FC165A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03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6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6939CC"/>
    <w:pPr>
      <w:numPr>
        <w:numId w:val="1"/>
      </w:numPr>
    </w:pPr>
  </w:style>
  <w:style w:type="table" w:styleId="a3">
    <w:name w:val="Table Grid"/>
    <w:basedOn w:val="a1"/>
    <w:uiPriority w:val="59"/>
    <w:rsid w:val="00F0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0977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66E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66E7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66E7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066E7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66E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066E7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blacktit1">
    <w:name w:val="blacktit1"/>
    <w:basedOn w:val="a0"/>
    <w:rsid w:val="00154232"/>
    <w:rPr>
      <w:rFonts w:ascii="微軟正黑體" w:eastAsia="微軟正黑體" w:hAnsi="微軟正黑體" w:hint="eastAsia"/>
      <w:b/>
      <w:bCs/>
      <w:vanish w:val="0"/>
      <w:webHidden w:val="0"/>
      <w:color w:val="33333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5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42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F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F00"/>
    <w:rPr>
      <w:sz w:val="20"/>
      <w:szCs w:val="20"/>
    </w:rPr>
  </w:style>
  <w:style w:type="table" w:styleId="1-6">
    <w:name w:val="Medium Shading 1 Accent 6"/>
    <w:basedOn w:val="a1"/>
    <w:uiPriority w:val="63"/>
    <w:rsid w:val="00CE57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CE5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0">
    <w:name w:val="Light List Accent 6"/>
    <w:basedOn w:val="a1"/>
    <w:uiPriority w:val="61"/>
    <w:rsid w:val="00CE57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List Accent 5"/>
    <w:basedOn w:val="a1"/>
    <w:uiPriority w:val="61"/>
    <w:rsid w:val="00094A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0">
    <w:name w:val="標題 3 字元"/>
    <w:basedOn w:val="a0"/>
    <w:link w:val="3"/>
    <w:uiPriority w:val="9"/>
    <w:semiHidden/>
    <w:rsid w:val="00D60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D60F7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A17D20"/>
    <w:rPr>
      <w:b/>
      <w:bCs/>
    </w:rPr>
  </w:style>
  <w:style w:type="paragraph" w:styleId="ad">
    <w:name w:val="List Paragraph"/>
    <w:basedOn w:val="a"/>
    <w:uiPriority w:val="34"/>
    <w:qFormat/>
    <w:rsid w:val="008214C0"/>
    <w:pPr>
      <w:ind w:leftChars="200" w:left="480"/>
    </w:pPr>
  </w:style>
  <w:style w:type="table" w:styleId="3-5">
    <w:name w:val="Medium Grid 3 Accent 5"/>
    <w:basedOn w:val="a1"/>
    <w:uiPriority w:val="69"/>
    <w:rsid w:val="0013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Light Grid Accent 5"/>
    <w:basedOn w:val="a1"/>
    <w:uiPriority w:val="62"/>
    <w:rsid w:val="0013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50">
    <w:name w:val="標題 5 字元"/>
    <w:basedOn w:val="a0"/>
    <w:link w:val="5"/>
    <w:uiPriority w:val="9"/>
    <w:semiHidden/>
    <w:rsid w:val="00DE226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6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6939CC"/>
    <w:pPr>
      <w:numPr>
        <w:numId w:val="1"/>
      </w:numPr>
    </w:pPr>
  </w:style>
  <w:style w:type="table" w:styleId="a3">
    <w:name w:val="Table Grid"/>
    <w:basedOn w:val="a1"/>
    <w:uiPriority w:val="59"/>
    <w:rsid w:val="00F0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0977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66E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66E7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66E7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066E7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66E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066E7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blacktit1">
    <w:name w:val="blacktit1"/>
    <w:basedOn w:val="a0"/>
    <w:rsid w:val="00154232"/>
    <w:rPr>
      <w:rFonts w:ascii="微軟正黑體" w:eastAsia="微軟正黑體" w:hAnsi="微軟正黑體" w:hint="eastAsia"/>
      <w:b/>
      <w:bCs/>
      <w:vanish w:val="0"/>
      <w:webHidden w:val="0"/>
      <w:color w:val="33333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5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42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F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F00"/>
    <w:rPr>
      <w:sz w:val="20"/>
      <w:szCs w:val="20"/>
    </w:rPr>
  </w:style>
  <w:style w:type="table" w:styleId="1-6">
    <w:name w:val="Medium Shading 1 Accent 6"/>
    <w:basedOn w:val="a1"/>
    <w:uiPriority w:val="63"/>
    <w:rsid w:val="00CE57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CE5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0">
    <w:name w:val="Light List Accent 6"/>
    <w:basedOn w:val="a1"/>
    <w:uiPriority w:val="61"/>
    <w:rsid w:val="00CE57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List Accent 5"/>
    <w:basedOn w:val="a1"/>
    <w:uiPriority w:val="61"/>
    <w:rsid w:val="00094A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0">
    <w:name w:val="標題 3 字元"/>
    <w:basedOn w:val="a0"/>
    <w:link w:val="3"/>
    <w:uiPriority w:val="9"/>
    <w:semiHidden/>
    <w:rsid w:val="00D60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D60F7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A17D20"/>
    <w:rPr>
      <w:b/>
      <w:bCs/>
    </w:rPr>
  </w:style>
  <w:style w:type="paragraph" w:styleId="ad">
    <w:name w:val="List Paragraph"/>
    <w:basedOn w:val="a"/>
    <w:uiPriority w:val="34"/>
    <w:qFormat/>
    <w:rsid w:val="008214C0"/>
    <w:pPr>
      <w:ind w:leftChars="200" w:left="480"/>
    </w:pPr>
  </w:style>
  <w:style w:type="table" w:styleId="3-5">
    <w:name w:val="Medium Grid 3 Accent 5"/>
    <w:basedOn w:val="a1"/>
    <w:uiPriority w:val="69"/>
    <w:rsid w:val="0013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Light Grid Accent 5"/>
    <w:basedOn w:val="a1"/>
    <w:uiPriority w:val="62"/>
    <w:rsid w:val="0013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50">
    <w:name w:val="標題 5 字元"/>
    <w:basedOn w:val="a0"/>
    <w:link w:val="5"/>
    <w:uiPriority w:val="9"/>
    <w:semiHidden/>
    <w:rsid w:val="00DE226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102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0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625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4013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631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2DEDE"/>
                                    <w:right w:val="none" w:sz="0" w:space="0" w:color="auto"/>
                                  </w:divBdr>
                                  <w:divsChild>
                                    <w:div w:id="15842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321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4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61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61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tssfnr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5AB9-08F3-4ED6-9102-71EFA3E5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>csh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行政人員</cp:lastModifiedBy>
  <cp:revision>2</cp:revision>
  <cp:lastPrinted>2017-08-14T00:18:00Z</cp:lastPrinted>
  <dcterms:created xsi:type="dcterms:W3CDTF">2018-03-05T00:51:00Z</dcterms:created>
  <dcterms:modified xsi:type="dcterms:W3CDTF">2018-03-05T00:51:00Z</dcterms:modified>
</cp:coreProperties>
</file>